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C5" w:rsidRDefault="00D678C5" w:rsidP="005F69CB">
      <w:pPr>
        <w:pStyle w:val="a3"/>
        <w:jc w:val="center"/>
        <w:rPr>
          <w:rFonts w:ascii="Times New Roman" w:hAnsi="Times New Roman" w:cs="Times New Roman"/>
          <w:b/>
          <w:sz w:val="32"/>
        </w:rPr>
      </w:pPr>
    </w:p>
    <w:p w:rsidR="00AB0A7B" w:rsidRDefault="00AB0A7B" w:rsidP="005F69CB">
      <w:pPr>
        <w:pStyle w:val="a3"/>
        <w:jc w:val="center"/>
        <w:rPr>
          <w:rFonts w:ascii="Times New Roman" w:hAnsi="Times New Roman" w:cs="Times New Roman"/>
          <w:b/>
          <w:sz w:val="32"/>
        </w:rPr>
      </w:pPr>
    </w:p>
    <w:p w:rsidR="00AB0A7B" w:rsidRPr="00BF59E1" w:rsidRDefault="00AB0A7B" w:rsidP="00AB0A7B">
      <w:pPr>
        <w:pBdr>
          <w:bottom w:val="single" w:sz="12" w:space="1" w:color="auto"/>
        </w:pBdr>
        <w:spacing w:after="0"/>
        <w:jc w:val="center"/>
        <w:rPr>
          <w:rFonts w:ascii="Times New Roman" w:hAnsi="Times New Roman"/>
          <w:sz w:val="24"/>
          <w:szCs w:val="24"/>
        </w:rPr>
      </w:pPr>
      <w:r w:rsidRPr="00BF59E1">
        <w:rPr>
          <w:rFonts w:ascii="Times New Roman" w:hAnsi="Times New Roman"/>
          <w:sz w:val="24"/>
          <w:szCs w:val="24"/>
        </w:rPr>
        <w:t xml:space="preserve">Муниципальное казённое </w:t>
      </w:r>
      <w:r>
        <w:rPr>
          <w:rFonts w:ascii="Times New Roman" w:hAnsi="Times New Roman"/>
          <w:sz w:val="24"/>
          <w:szCs w:val="24"/>
        </w:rPr>
        <w:t>обще</w:t>
      </w:r>
      <w:r w:rsidRPr="00BF59E1">
        <w:rPr>
          <w:rFonts w:ascii="Times New Roman" w:hAnsi="Times New Roman"/>
          <w:sz w:val="24"/>
          <w:szCs w:val="24"/>
        </w:rPr>
        <w:t>образовательное учреждение</w:t>
      </w:r>
    </w:p>
    <w:p w:rsidR="00AB0A7B" w:rsidRPr="00BF59E1" w:rsidRDefault="00AB0A7B" w:rsidP="00AB0A7B">
      <w:pPr>
        <w:pBdr>
          <w:bottom w:val="single" w:sz="12" w:space="1" w:color="auto"/>
        </w:pBdr>
        <w:spacing w:after="0"/>
        <w:jc w:val="center"/>
        <w:rPr>
          <w:rFonts w:ascii="Times New Roman" w:hAnsi="Times New Roman"/>
          <w:sz w:val="24"/>
          <w:szCs w:val="24"/>
        </w:rPr>
      </w:pPr>
      <w:r w:rsidRPr="00BF59E1">
        <w:rPr>
          <w:rFonts w:ascii="Times New Roman" w:hAnsi="Times New Roman"/>
          <w:sz w:val="24"/>
          <w:szCs w:val="24"/>
        </w:rPr>
        <w:t>Колшевская основная общеобразовательная школа</w:t>
      </w:r>
    </w:p>
    <w:p w:rsidR="00AB0A7B" w:rsidRPr="00BF59E1" w:rsidRDefault="00AB0A7B" w:rsidP="00AB0A7B">
      <w:pPr>
        <w:pBdr>
          <w:bottom w:val="single" w:sz="12" w:space="1" w:color="auto"/>
        </w:pBdr>
        <w:spacing w:after="0"/>
        <w:jc w:val="center"/>
        <w:rPr>
          <w:rFonts w:ascii="Times New Roman" w:hAnsi="Times New Roman"/>
          <w:sz w:val="24"/>
          <w:szCs w:val="24"/>
        </w:rPr>
      </w:pPr>
      <w:r w:rsidRPr="00BF59E1">
        <w:rPr>
          <w:rFonts w:ascii="Times New Roman" w:hAnsi="Times New Roman"/>
          <w:sz w:val="24"/>
          <w:szCs w:val="24"/>
        </w:rPr>
        <w:t>Заволжского   муниципального района Ивановской области.</w:t>
      </w:r>
    </w:p>
    <w:p w:rsidR="00AB0A7B" w:rsidRPr="00BF59E1" w:rsidRDefault="00AB0A7B" w:rsidP="00AB0A7B">
      <w:pPr>
        <w:spacing w:after="0"/>
        <w:jc w:val="center"/>
        <w:rPr>
          <w:rFonts w:ascii="Times New Roman" w:hAnsi="Times New Roman"/>
          <w:sz w:val="24"/>
          <w:szCs w:val="24"/>
        </w:rPr>
      </w:pPr>
      <w:r w:rsidRPr="00BF59E1">
        <w:rPr>
          <w:rFonts w:ascii="Times New Roman" w:hAnsi="Times New Roman"/>
          <w:sz w:val="24"/>
          <w:szCs w:val="24"/>
        </w:rPr>
        <w:t xml:space="preserve">155432 Ивановская область, Заволжский район, село </w:t>
      </w:r>
      <w:proofErr w:type="spellStart"/>
      <w:r w:rsidRPr="00BF59E1">
        <w:rPr>
          <w:rFonts w:ascii="Times New Roman" w:hAnsi="Times New Roman"/>
          <w:sz w:val="24"/>
          <w:szCs w:val="24"/>
        </w:rPr>
        <w:t>Колшево</w:t>
      </w:r>
      <w:proofErr w:type="spellEnd"/>
      <w:r w:rsidRPr="00BF59E1">
        <w:rPr>
          <w:rFonts w:ascii="Times New Roman" w:hAnsi="Times New Roman"/>
          <w:sz w:val="24"/>
          <w:szCs w:val="24"/>
        </w:rPr>
        <w:t>, улица Школьная, дом 14</w:t>
      </w:r>
    </w:p>
    <w:p w:rsidR="00AB0A7B" w:rsidRDefault="00AB0A7B" w:rsidP="00AB0A7B">
      <w:pPr>
        <w:spacing w:after="0"/>
        <w:jc w:val="center"/>
        <w:rPr>
          <w:rFonts w:ascii="Times New Roman" w:hAnsi="Times New Roman"/>
          <w:sz w:val="24"/>
          <w:szCs w:val="24"/>
        </w:rPr>
      </w:pPr>
      <w:r w:rsidRPr="00BF59E1">
        <w:rPr>
          <w:rFonts w:ascii="Times New Roman" w:hAnsi="Times New Roman"/>
          <w:sz w:val="24"/>
          <w:szCs w:val="24"/>
        </w:rPr>
        <w:t>Телефон:(49333) 32158</w:t>
      </w:r>
    </w:p>
    <w:p w:rsidR="00AB0A7B" w:rsidRDefault="00AB0A7B" w:rsidP="005F69CB">
      <w:pPr>
        <w:pStyle w:val="a3"/>
        <w:jc w:val="center"/>
        <w:rPr>
          <w:rFonts w:ascii="Times New Roman" w:hAnsi="Times New Roman" w:cs="Times New Roman"/>
          <w:b/>
          <w:sz w:val="32"/>
        </w:rPr>
      </w:pPr>
    </w:p>
    <w:p w:rsidR="00AB0A7B" w:rsidRDefault="00AB0A7B" w:rsidP="005F69CB">
      <w:pPr>
        <w:pStyle w:val="a3"/>
        <w:jc w:val="center"/>
        <w:rPr>
          <w:rFonts w:ascii="Times New Roman" w:hAnsi="Times New Roman" w:cs="Times New Roman"/>
          <w:b/>
          <w:sz w:val="32"/>
        </w:rPr>
      </w:pPr>
    </w:p>
    <w:tbl>
      <w:tblPr>
        <w:tblStyle w:val="a7"/>
        <w:tblpPr w:leftFromText="180" w:rightFromText="180" w:vertAnchor="text" w:horzAnchor="margin" w:tblpY="3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A729AC" w:rsidRPr="001002A4" w:rsidTr="008E18A0">
        <w:tc>
          <w:tcPr>
            <w:tcW w:w="3070" w:type="dxa"/>
          </w:tcPr>
          <w:p w:rsidR="00A729AC" w:rsidRPr="001002A4" w:rsidRDefault="00A729AC" w:rsidP="008E18A0">
            <w:pPr>
              <w:rPr>
                <w:rFonts w:ascii="Times New Roman" w:hAnsi="Times New Roman" w:cs="Times New Roman"/>
                <w:b/>
                <w:sz w:val="24"/>
                <w:szCs w:val="20"/>
              </w:rPr>
            </w:pPr>
            <w:r w:rsidRPr="001002A4">
              <w:rPr>
                <w:rFonts w:ascii="Times New Roman" w:hAnsi="Times New Roman" w:cs="Times New Roman"/>
                <w:b/>
                <w:sz w:val="24"/>
                <w:szCs w:val="20"/>
              </w:rPr>
              <w:t>Согласовано</w:t>
            </w:r>
          </w:p>
        </w:tc>
        <w:tc>
          <w:tcPr>
            <w:tcW w:w="3071" w:type="dxa"/>
          </w:tcPr>
          <w:p w:rsidR="00A729AC" w:rsidRPr="001002A4" w:rsidRDefault="00A729AC" w:rsidP="008E18A0">
            <w:pPr>
              <w:rPr>
                <w:rFonts w:ascii="Times New Roman" w:hAnsi="Times New Roman" w:cs="Times New Roman"/>
                <w:b/>
                <w:sz w:val="24"/>
                <w:szCs w:val="20"/>
              </w:rPr>
            </w:pPr>
            <w:r w:rsidRPr="001002A4">
              <w:rPr>
                <w:rFonts w:ascii="Times New Roman" w:hAnsi="Times New Roman" w:cs="Times New Roman"/>
                <w:b/>
                <w:sz w:val="24"/>
                <w:szCs w:val="20"/>
              </w:rPr>
              <w:t>Принято</w:t>
            </w:r>
          </w:p>
        </w:tc>
        <w:tc>
          <w:tcPr>
            <w:tcW w:w="3071" w:type="dxa"/>
          </w:tcPr>
          <w:p w:rsidR="00A729AC" w:rsidRPr="001002A4" w:rsidRDefault="00A729AC" w:rsidP="008E18A0">
            <w:pPr>
              <w:rPr>
                <w:rFonts w:ascii="Times New Roman" w:hAnsi="Times New Roman" w:cs="Times New Roman"/>
                <w:b/>
                <w:sz w:val="24"/>
                <w:szCs w:val="20"/>
              </w:rPr>
            </w:pPr>
            <w:r w:rsidRPr="001002A4">
              <w:rPr>
                <w:rFonts w:ascii="Times New Roman" w:hAnsi="Times New Roman" w:cs="Times New Roman"/>
                <w:b/>
                <w:sz w:val="24"/>
                <w:szCs w:val="20"/>
              </w:rPr>
              <w:t>Утверждено</w:t>
            </w:r>
          </w:p>
        </w:tc>
      </w:tr>
      <w:tr w:rsidR="00A729AC" w:rsidRPr="001002A4" w:rsidTr="008E18A0">
        <w:tc>
          <w:tcPr>
            <w:tcW w:w="3070" w:type="dxa"/>
          </w:tcPr>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На Управляющем совете</w:t>
            </w:r>
          </w:p>
          <w:p w:rsidR="00A729AC"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 xml:space="preserve">Протокол № </w:t>
            </w:r>
          </w:p>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Председатель _______</w:t>
            </w:r>
          </w:p>
        </w:tc>
        <w:tc>
          <w:tcPr>
            <w:tcW w:w="3071" w:type="dxa"/>
          </w:tcPr>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На педагогическом совете</w:t>
            </w:r>
          </w:p>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 xml:space="preserve">Протокол № </w:t>
            </w:r>
          </w:p>
          <w:p w:rsidR="00A729AC" w:rsidRPr="001002A4" w:rsidRDefault="00A729AC" w:rsidP="008E18A0">
            <w:pPr>
              <w:rPr>
                <w:rFonts w:ascii="Times New Roman" w:hAnsi="Times New Roman" w:cs="Times New Roman"/>
                <w:sz w:val="24"/>
                <w:szCs w:val="20"/>
              </w:rPr>
            </w:pPr>
          </w:p>
        </w:tc>
        <w:tc>
          <w:tcPr>
            <w:tcW w:w="3071" w:type="dxa"/>
          </w:tcPr>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 xml:space="preserve">Директор </w:t>
            </w:r>
            <w:proofErr w:type="spellStart"/>
            <w:r w:rsidRPr="001002A4">
              <w:rPr>
                <w:rFonts w:ascii="Times New Roman" w:hAnsi="Times New Roman" w:cs="Times New Roman"/>
                <w:sz w:val="24"/>
                <w:szCs w:val="20"/>
              </w:rPr>
              <w:t>МКОУ</w:t>
            </w:r>
            <w:r>
              <w:rPr>
                <w:rFonts w:ascii="Times New Roman" w:hAnsi="Times New Roman" w:cs="Times New Roman"/>
                <w:sz w:val="24"/>
                <w:szCs w:val="20"/>
              </w:rPr>
              <w:t>Колшевской</w:t>
            </w:r>
            <w:proofErr w:type="spellEnd"/>
            <w:r>
              <w:rPr>
                <w:rFonts w:ascii="Times New Roman" w:hAnsi="Times New Roman" w:cs="Times New Roman"/>
                <w:sz w:val="24"/>
                <w:szCs w:val="20"/>
              </w:rPr>
              <w:t xml:space="preserve">  О</w:t>
            </w:r>
            <w:r w:rsidRPr="001002A4">
              <w:rPr>
                <w:rFonts w:ascii="Times New Roman" w:hAnsi="Times New Roman" w:cs="Times New Roman"/>
                <w:sz w:val="24"/>
                <w:szCs w:val="20"/>
              </w:rPr>
              <w:t>ОШ</w:t>
            </w:r>
          </w:p>
          <w:p w:rsidR="00A729AC" w:rsidRPr="001002A4" w:rsidRDefault="00A729AC" w:rsidP="008E18A0">
            <w:pPr>
              <w:rPr>
                <w:rFonts w:ascii="Times New Roman" w:hAnsi="Times New Roman" w:cs="Times New Roman"/>
                <w:sz w:val="24"/>
                <w:szCs w:val="20"/>
              </w:rPr>
            </w:pPr>
            <w:proofErr w:type="spellStart"/>
            <w:r>
              <w:rPr>
                <w:rFonts w:ascii="Times New Roman" w:hAnsi="Times New Roman" w:cs="Times New Roman"/>
                <w:sz w:val="24"/>
                <w:szCs w:val="20"/>
              </w:rPr>
              <w:t>_______М.С.Корякова</w:t>
            </w:r>
            <w:proofErr w:type="spellEnd"/>
          </w:p>
          <w:p w:rsidR="00A729AC" w:rsidRPr="001002A4" w:rsidRDefault="00A729AC" w:rsidP="008E18A0">
            <w:pPr>
              <w:rPr>
                <w:rFonts w:ascii="Times New Roman" w:hAnsi="Times New Roman" w:cs="Times New Roman"/>
                <w:sz w:val="24"/>
                <w:szCs w:val="20"/>
              </w:rPr>
            </w:pPr>
            <w:r w:rsidRPr="001002A4">
              <w:rPr>
                <w:rFonts w:ascii="Times New Roman" w:hAnsi="Times New Roman" w:cs="Times New Roman"/>
                <w:sz w:val="24"/>
                <w:szCs w:val="20"/>
              </w:rPr>
              <w:t xml:space="preserve">Приказ № </w:t>
            </w:r>
          </w:p>
          <w:p w:rsidR="00A729AC" w:rsidRPr="001002A4" w:rsidRDefault="00A729AC" w:rsidP="008E18A0">
            <w:pPr>
              <w:jc w:val="center"/>
              <w:rPr>
                <w:rFonts w:ascii="Times New Roman" w:hAnsi="Times New Roman" w:cs="Times New Roman"/>
                <w:sz w:val="24"/>
                <w:szCs w:val="20"/>
              </w:rPr>
            </w:pPr>
          </w:p>
        </w:tc>
      </w:tr>
    </w:tbl>
    <w:p w:rsidR="00AB0A7B" w:rsidRDefault="00AB0A7B" w:rsidP="005F69CB">
      <w:pPr>
        <w:pStyle w:val="a3"/>
        <w:jc w:val="center"/>
        <w:rPr>
          <w:rFonts w:ascii="Times New Roman" w:hAnsi="Times New Roman" w:cs="Times New Roman"/>
          <w:b/>
          <w:sz w:val="32"/>
        </w:rPr>
      </w:pPr>
    </w:p>
    <w:p w:rsidR="00AB0A7B" w:rsidRDefault="00AB0A7B" w:rsidP="005F69CB">
      <w:pPr>
        <w:pStyle w:val="a3"/>
        <w:jc w:val="center"/>
        <w:rPr>
          <w:rFonts w:ascii="Times New Roman" w:hAnsi="Times New Roman" w:cs="Times New Roman"/>
          <w:b/>
          <w:sz w:val="32"/>
        </w:rPr>
      </w:pPr>
    </w:p>
    <w:p w:rsidR="00AB0A7B" w:rsidRDefault="00AB0A7B" w:rsidP="005F69CB">
      <w:pPr>
        <w:pStyle w:val="a3"/>
        <w:jc w:val="center"/>
        <w:rPr>
          <w:rFonts w:ascii="Times New Roman" w:hAnsi="Times New Roman" w:cs="Times New Roman"/>
          <w:b/>
          <w:sz w:val="32"/>
        </w:rPr>
      </w:pPr>
    </w:p>
    <w:p w:rsidR="00D678C5" w:rsidRDefault="00D678C5" w:rsidP="005F69CB">
      <w:pPr>
        <w:pStyle w:val="a3"/>
        <w:jc w:val="center"/>
        <w:rPr>
          <w:rFonts w:ascii="Times New Roman" w:hAnsi="Times New Roman" w:cs="Times New Roman"/>
          <w:b/>
          <w:sz w:val="24"/>
          <w:szCs w:val="24"/>
        </w:rPr>
      </w:pPr>
      <w:r w:rsidRPr="00B1274A">
        <w:rPr>
          <w:rFonts w:ascii="Times New Roman" w:hAnsi="Times New Roman" w:cs="Times New Roman"/>
          <w:b/>
          <w:sz w:val="32"/>
        </w:rPr>
        <w:t>Учебный план</w:t>
      </w:r>
    </w:p>
    <w:p w:rsidR="00D678C5" w:rsidRPr="00D678C5" w:rsidRDefault="00D678C5" w:rsidP="005F69CB">
      <w:pPr>
        <w:pStyle w:val="a3"/>
        <w:jc w:val="center"/>
        <w:rPr>
          <w:rFonts w:ascii="Times New Roman" w:hAnsi="Times New Roman" w:cs="Times New Roman"/>
          <w:b/>
          <w:sz w:val="32"/>
          <w:szCs w:val="32"/>
        </w:rPr>
      </w:pPr>
      <w:r>
        <w:rPr>
          <w:rFonts w:ascii="Times New Roman" w:hAnsi="Times New Roman" w:cs="Times New Roman"/>
          <w:b/>
          <w:sz w:val="32"/>
          <w:szCs w:val="32"/>
        </w:rPr>
        <w:t>н</w:t>
      </w:r>
      <w:r w:rsidRPr="00D678C5">
        <w:rPr>
          <w:rFonts w:ascii="Times New Roman" w:hAnsi="Times New Roman" w:cs="Times New Roman"/>
          <w:b/>
          <w:sz w:val="32"/>
          <w:szCs w:val="32"/>
        </w:rPr>
        <w:t>ачального общего образования</w:t>
      </w:r>
    </w:p>
    <w:p w:rsidR="00D678C5" w:rsidRPr="00B1274A" w:rsidRDefault="0060547D" w:rsidP="005F69CB">
      <w:pPr>
        <w:pStyle w:val="a3"/>
        <w:rPr>
          <w:rFonts w:ascii="Times New Roman" w:hAnsi="Times New Roman" w:cs="Times New Roman"/>
          <w:b/>
          <w:sz w:val="32"/>
        </w:rPr>
      </w:pPr>
      <w:r>
        <w:rPr>
          <w:rFonts w:ascii="Times New Roman" w:hAnsi="Times New Roman" w:cs="Times New Roman"/>
          <w:b/>
          <w:sz w:val="32"/>
        </w:rPr>
        <w:t>Муниципального казён</w:t>
      </w:r>
      <w:r w:rsidR="00D678C5" w:rsidRPr="00B1274A">
        <w:rPr>
          <w:rFonts w:ascii="Times New Roman" w:hAnsi="Times New Roman" w:cs="Times New Roman"/>
          <w:b/>
          <w:sz w:val="32"/>
        </w:rPr>
        <w:t>ного общеобразовательного учреждения</w:t>
      </w:r>
    </w:p>
    <w:p w:rsidR="00D678C5" w:rsidRPr="00B1274A" w:rsidRDefault="005B6E13" w:rsidP="005B6E13">
      <w:pPr>
        <w:pStyle w:val="a3"/>
        <w:jc w:val="center"/>
        <w:rPr>
          <w:rFonts w:ascii="Times New Roman" w:hAnsi="Times New Roman" w:cs="Times New Roman"/>
          <w:b/>
          <w:sz w:val="32"/>
        </w:rPr>
      </w:pPr>
      <w:proofErr w:type="spellStart"/>
      <w:r>
        <w:rPr>
          <w:rFonts w:ascii="Times New Roman" w:hAnsi="Times New Roman" w:cs="Times New Roman"/>
          <w:b/>
          <w:sz w:val="32"/>
        </w:rPr>
        <w:t>Колшевской</w:t>
      </w:r>
      <w:proofErr w:type="spellEnd"/>
      <w:r w:rsidR="00D678C5" w:rsidRPr="00B1274A">
        <w:rPr>
          <w:rFonts w:ascii="Times New Roman" w:hAnsi="Times New Roman" w:cs="Times New Roman"/>
          <w:b/>
          <w:sz w:val="32"/>
        </w:rPr>
        <w:t xml:space="preserve"> основной</w:t>
      </w:r>
      <w:r w:rsidR="00C977F8">
        <w:rPr>
          <w:rFonts w:ascii="Times New Roman" w:hAnsi="Times New Roman" w:cs="Times New Roman"/>
          <w:b/>
          <w:sz w:val="32"/>
        </w:rPr>
        <w:t xml:space="preserve"> общеобразовательной</w:t>
      </w:r>
      <w:r w:rsidR="00D678C5" w:rsidRPr="00B1274A">
        <w:rPr>
          <w:rFonts w:ascii="Times New Roman" w:hAnsi="Times New Roman" w:cs="Times New Roman"/>
          <w:b/>
          <w:sz w:val="32"/>
        </w:rPr>
        <w:t xml:space="preserve">  школы</w:t>
      </w:r>
    </w:p>
    <w:p w:rsidR="00D678C5" w:rsidRPr="00B1274A" w:rsidRDefault="00FC2AC3" w:rsidP="005F69CB">
      <w:pPr>
        <w:pStyle w:val="a3"/>
        <w:jc w:val="center"/>
        <w:rPr>
          <w:rFonts w:ascii="Times New Roman" w:hAnsi="Times New Roman" w:cs="Times New Roman"/>
          <w:b/>
          <w:sz w:val="32"/>
        </w:rPr>
      </w:pPr>
      <w:r>
        <w:rPr>
          <w:rFonts w:ascii="Times New Roman" w:hAnsi="Times New Roman" w:cs="Times New Roman"/>
          <w:b/>
          <w:sz w:val="32"/>
        </w:rPr>
        <w:t>2020-2021</w:t>
      </w:r>
      <w:r w:rsidR="00D678C5" w:rsidRPr="00B1274A">
        <w:rPr>
          <w:rFonts w:ascii="Times New Roman" w:hAnsi="Times New Roman" w:cs="Times New Roman"/>
          <w:b/>
          <w:sz w:val="32"/>
        </w:rPr>
        <w:t xml:space="preserve"> учебный год </w:t>
      </w: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D678C5" w:rsidRDefault="00D678C5" w:rsidP="005F69CB">
      <w:pPr>
        <w:spacing w:after="0" w:line="240" w:lineRule="auto"/>
        <w:jc w:val="center"/>
        <w:rPr>
          <w:rFonts w:ascii="Times New Roman" w:hAnsi="Times New Roman" w:cs="Times New Roman"/>
          <w:b/>
          <w:sz w:val="24"/>
          <w:szCs w:val="24"/>
        </w:rPr>
      </w:pPr>
    </w:p>
    <w:p w:rsidR="005F69CB" w:rsidRDefault="005F69C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AB0A7B" w:rsidRDefault="00AB0A7B" w:rsidP="005F69CB">
      <w:pPr>
        <w:spacing w:after="0" w:line="240" w:lineRule="auto"/>
        <w:jc w:val="center"/>
        <w:rPr>
          <w:rFonts w:ascii="Times New Roman" w:hAnsi="Times New Roman" w:cs="Times New Roman"/>
          <w:b/>
          <w:sz w:val="24"/>
          <w:szCs w:val="24"/>
        </w:rPr>
      </w:pPr>
    </w:p>
    <w:p w:rsidR="00087452" w:rsidRPr="0043614A" w:rsidRDefault="00087452" w:rsidP="005F69CB">
      <w:pPr>
        <w:spacing w:after="0" w:line="240" w:lineRule="auto"/>
        <w:jc w:val="center"/>
        <w:rPr>
          <w:rFonts w:ascii="Times New Roman" w:hAnsi="Times New Roman" w:cs="Times New Roman"/>
          <w:b/>
          <w:sz w:val="24"/>
          <w:szCs w:val="24"/>
        </w:rPr>
      </w:pPr>
      <w:r w:rsidRPr="0043614A">
        <w:rPr>
          <w:rFonts w:ascii="Times New Roman" w:hAnsi="Times New Roman" w:cs="Times New Roman"/>
          <w:b/>
          <w:sz w:val="24"/>
          <w:szCs w:val="24"/>
        </w:rPr>
        <w:lastRenderedPageBreak/>
        <w:t>Пояснительная записка</w:t>
      </w:r>
    </w:p>
    <w:p w:rsidR="00087452" w:rsidRPr="0043614A" w:rsidRDefault="00087452" w:rsidP="005F69CB">
      <w:pPr>
        <w:spacing w:after="0" w:line="240" w:lineRule="auto"/>
        <w:ind w:firstLine="567"/>
        <w:jc w:val="both"/>
        <w:rPr>
          <w:rFonts w:ascii="Times New Roman" w:hAnsi="Times New Roman" w:cs="Times New Roman"/>
          <w:sz w:val="24"/>
          <w:szCs w:val="24"/>
        </w:rPr>
      </w:pPr>
      <w:r w:rsidRPr="0043614A">
        <w:rPr>
          <w:rFonts w:ascii="Times New Roman" w:hAnsi="Times New Roman" w:cs="Times New Roman"/>
          <w:sz w:val="24"/>
          <w:szCs w:val="24"/>
        </w:rPr>
        <w:t>Нормативной правовой основой УП являются:</w:t>
      </w:r>
    </w:p>
    <w:p w:rsidR="00087452" w:rsidRPr="0043614A" w:rsidRDefault="00087452" w:rsidP="005F69CB">
      <w:pPr>
        <w:pStyle w:val="a4"/>
        <w:numPr>
          <w:ilvl w:val="0"/>
          <w:numId w:val="3"/>
        </w:numPr>
        <w:spacing w:before="100" w:beforeAutospacing="1" w:after="100" w:afterAutospacing="1" w:line="240" w:lineRule="auto"/>
        <w:ind w:firstLine="65"/>
        <w:jc w:val="both"/>
        <w:rPr>
          <w:rFonts w:ascii="Times New Roman" w:eastAsia="Times New Roman" w:hAnsi="Times New Roman" w:cs="Times New Roman"/>
          <w:sz w:val="24"/>
          <w:szCs w:val="24"/>
          <w:lang w:eastAsia="ru-RU"/>
        </w:rPr>
      </w:pPr>
      <w:r w:rsidRPr="0043614A">
        <w:rPr>
          <w:rFonts w:ascii="Times New Roman" w:hAnsi="Times New Roman" w:cs="Times New Roman"/>
          <w:sz w:val="24"/>
          <w:szCs w:val="24"/>
        </w:rPr>
        <w:t>Закон РФ «Об образовании</w:t>
      </w:r>
      <w:r w:rsidR="00396489">
        <w:rPr>
          <w:rFonts w:ascii="Times New Roman" w:hAnsi="Times New Roman" w:cs="Times New Roman"/>
          <w:sz w:val="24"/>
          <w:szCs w:val="24"/>
        </w:rPr>
        <w:t xml:space="preserve"> в Российской Федерации</w:t>
      </w:r>
      <w:r w:rsidRPr="0043614A">
        <w:rPr>
          <w:rFonts w:ascii="Times New Roman" w:hAnsi="Times New Roman" w:cs="Times New Roman"/>
          <w:sz w:val="24"/>
          <w:szCs w:val="24"/>
        </w:rPr>
        <w:t>» от 29.12.2012 г. № 273-ФЗ</w:t>
      </w:r>
    </w:p>
    <w:p w:rsidR="00087452" w:rsidRPr="0043614A" w:rsidRDefault="00087452" w:rsidP="005F69CB">
      <w:pPr>
        <w:pStyle w:val="a4"/>
        <w:numPr>
          <w:ilvl w:val="0"/>
          <w:numId w:val="3"/>
        </w:numPr>
        <w:spacing w:after="0" w:line="240" w:lineRule="auto"/>
        <w:ind w:left="1418" w:hanging="284"/>
        <w:jc w:val="both"/>
        <w:rPr>
          <w:rFonts w:ascii="Times New Roman" w:hAnsi="Times New Roman" w:cs="Times New Roman"/>
          <w:sz w:val="24"/>
          <w:szCs w:val="24"/>
        </w:rPr>
      </w:pPr>
      <w:r w:rsidRPr="0043614A">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3614A">
          <w:rPr>
            <w:rFonts w:ascii="Times New Roman" w:hAnsi="Times New Roman" w:cs="Times New Roman"/>
            <w:sz w:val="24"/>
            <w:szCs w:val="24"/>
          </w:rPr>
          <w:t>2010 г</w:t>
        </w:r>
      </w:smartTag>
      <w:r w:rsidRPr="0043614A">
        <w:rPr>
          <w:rFonts w:ascii="Times New Roman" w:hAnsi="Times New Roman" w:cs="Times New Roman"/>
          <w:sz w:val="24"/>
          <w:szCs w:val="24"/>
        </w:rPr>
        <w:t xml:space="preserve">. № 189 «Об утверждении </w:t>
      </w:r>
      <w:proofErr w:type="spellStart"/>
      <w:r w:rsidRPr="0043614A">
        <w:rPr>
          <w:rFonts w:ascii="Times New Roman" w:hAnsi="Times New Roman" w:cs="Times New Roman"/>
          <w:sz w:val="24"/>
          <w:szCs w:val="24"/>
        </w:rPr>
        <w:t>СанПин</w:t>
      </w:r>
      <w:proofErr w:type="spellEnd"/>
      <w:r w:rsidRPr="0043614A">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43614A">
          <w:rPr>
            <w:rFonts w:ascii="Times New Roman" w:hAnsi="Times New Roman" w:cs="Times New Roman"/>
            <w:sz w:val="24"/>
            <w:szCs w:val="24"/>
          </w:rPr>
          <w:t>2011 г</w:t>
        </w:r>
      </w:smartTag>
      <w:r w:rsidRPr="0043614A">
        <w:rPr>
          <w:rFonts w:ascii="Times New Roman" w:hAnsi="Times New Roman" w:cs="Times New Roman"/>
          <w:sz w:val="24"/>
          <w:szCs w:val="24"/>
        </w:rPr>
        <w:t>.)</w:t>
      </w:r>
      <w:r w:rsidR="00396489">
        <w:rPr>
          <w:rFonts w:ascii="Times New Roman" w:hAnsi="Times New Roman" w:cs="Times New Roman"/>
          <w:sz w:val="24"/>
          <w:szCs w:val="24"/>
        </w:rPr>
        <w:t xml:space="preserve"> в действующей редакции</w:t>
      </w:r>
      <w:r w:rsidRPr="0043614A">
        <w:rPr>
          <w:rFonts w:ascii="Times New Roman" w:hAnsi="Times New Roman" w:cs="Times New Roman"/>
          <w:sz w:val="24"/>
          <w:szCs w:val="24"/>
        </w:rPr>
        <w:t>;</w:t>
      </w:r>
    </w:p>
    <w:p w:rsidR="00087452" w:rsidRPr="0043614A" w:rsidRDefault="00087452" w:rsidP="005F69CB">
      <w:pPr>
        <w:numPr>
          <w:ilvl w:val="0"/>
          <w:numId w:val="2"/>
        </w:numPr>
        <w:spacing w:after="0" w:line="240" w:lineRule="auto"/>
        <w:jc w:val="both"/>
        <w:rPr>
          <w:rFonts w:ascii="Times New Roman" w:hAnsi="Times New Roman" w:cs="Times New Roman"/>
          <w:sz w:val="24"/>
          <w:szCs w:val="24"/>
        </w:rPr>
      </w:pPr>
      <w:r w:rsidRPr="0043614A">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w:t>
      </w:r>
      <w:r w:rsidRPr="0043614A">
        <w:rPr>
          <w:rStyle w:val="a6"/>
          <w:rFonts w:ascii="Times New Roman" w:hAnsi="Times New Roman" w:cs="Times New Roman"/>
          <w:b w:val="0"/>
          <w:sz w:val="24"/>
          <w:szCs w:val="24"/>
        </w:rPr>
        <w:t>Российской Федерации</w:t>
      </w:r>
      <w:r w:rsidRPr="0043614A">
        <w:rPr>
          <w:rFonts w:ascii="Times New Roman" w:hAnsi="Times New Roman" w:cs="Times New Roman"/>
          <w:sz w:val="24"/>
          <w:szCs w:val="24"/>
        </w:rPr>
        <w:t>№ 373 от 06.10.2009 г., зарегистрирован в Минюсте России 22 декабря 2009 г.)</w:t>
      </w:r>
      <w:r w:rsidR="00396489">
        <w:rPr>
          <w:rFonts w:ascii="Times New Roman" w:hAnsi="Times New Roman" w:cs="Times New Roman"/>
          <w:sz w:val="24"/>
          <w:szCs w:val="24"/>
        </w:rPr>
        <w:t xml:space="preserve"> в действующей редакции</w:t>
      </w:r>
      <w:r w:rsidRPr="0043614A">
        <w:rPr>
          <w:rFonts w:ascii="Times New Roman" w:hAnsi="Times New Roman" w:cs="Times New Roman"/>
          <w:sz w:val="24"/>
          <w:szCs w:val="24"/>
        </w:rPr>
        <w:t>;</w:t>
      </w:r>
    </w:p>
    <w:p w:rsidR="00087452" w:rsidRDefault="009F494B" w:rsidP="005F69C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Устав МКОУ Колшевская О</w:t>
      </w:r>
      <w:r w:rsidR="00087452" w:rsidRPr="0043614A">
        <w:rPr>
          <w:rFonts w:ascii="Times New Roman" w:hAnsi="Times New Roman" w:cs="Times New Roman"/>
          <w:sz w:val="24"/>
          <w:szCs w:val="24"/>
        </w:rPr>
        <w:t>ОШ;</w:t>
      </w:r>
    </w:p>
    <w:p w:rsidR="0012510F" w:rsidRPr="0043614A" w:rsidRDefault="0012510F" w:rsidP="005F69C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w:t>
      </w:r>
    </w:p>
    <w:p w:rsidR="00087452" w:rsidRPr="0043614A" w:rsidRDefault="00087452" w:rsidP="005F69CB">
      <w:pPr>
        <w:tabs>
          <w:tab w:val="left" w:pos="3410"/>
        </w:tabs>
        <w:spacing w:after="0" w:line="240" w:lineRule="auto"/>
        <w:jc w:val="both"/>
        <w:rPr>
          <w:rFonts w:ascii="Times New Roman" w:hAnsi="Times New Roman" w:cs="Times New Roman"/>
          <w:sz w:val="24"/>
          <w:szCs w:val="24"/>
        </w:rPr>
      </w:pPr>
      <w:r w:rsidRPr="0043614A">
        <w:rPr>
          <w:rFonts w:ascii="Times New Roman" w:hAnsi="Times New Roman" w:cs="Times New Roman"/>
          <w:sz w:val="24"/>
          <w:szCs w:val="24"/>
        </w:rPr>
        <w:t xml:space="preserve">   Школа работает по пятидневной рабочей неделе.</w:t>
      </w:r>
    </w:p>
    <w:p w:rsidR="00087452" w:rsidRPr="0043614A" w:rsidRDefault="00087452" w:rsidP="005F69CB">
      <w:pPr>
        <w:tabs>
          <w:tab w:val="left" w:pos="3410"/>
        </w:tabs>
        <w:spacing w:after="0" w:line="240" w:lineRule="auto"/>
        <w:jc w:val="both"/>
        <w:rPr>
          <w:rFonts w:ascii="Times New Roman" w:hAnsi="Times New Roman" w:cs="Times New Roman"/>
          <w:sz w:val="24"/>
          <w:szCs w:val="24"/>
        </w:rPr>
      </w:pPr>
      <w:r w:rsidRPr="0043614A">
        <w:rPr>
          <w:rFonts w:ascii="Times New Roman" w:hAnsi="Times New Roman" w:cs="Times New Roman"/>
          <w:sz w:val="24"/>
          <w:szCs w:val="24"/>
        </w:rPr>
        <w:t xml:space="preserve">   Учебный план начального общего образования ориентирован  в 1 классе -33 учебные недели, во 2,3,4 классах на 34 учебные недели.</w:t>
      </w:r>
    </w:p>
    <w:p w:rsidR="00087452" w:rsidRPr="0043614A" w:rsidRDefault="00087452" w:rsidP="005F69CB">
      <w:pPr>
        <w:shd w:val="clear" w:color="auto" w:fill="FFFFFF"/>
        <w:spacing w:after="0" w:line="240" w:lineRule="auto"/>
        <w:rPr>
          <w:rFonts w:ascii="Times New Roman" w:hAnsi="Times New Roman" w:cs="Times New Roman"/>
          <w:sz w:val="24"/>
          <w:szCs w:val="24"/>
        </w:rPr>
      </w:pPr>
      <w:r w:rsidRPr="0043614A">
        <w:rPr>
          <w:rFonts w:ascii="Times New Roman" w:hAnsi="Times New Roman" w:cs="Times New Roman"/>
          <w:sz w:val="24"/>
          <w:szCs w:val="24"/>
        </w:rPr>
        <w:t xml:space="preserve">   Обучение в 1 классе регламентируется требованиями СанПиН 2.4.2.2821-10  п. 10.6:</w:t>
      </w:r>
    </w:p>
    <w:p w:rsidR="00087452" w:rsidRPr="0043614A" w:rsidRDefault="00087452" w:rsidP="005F69CB">
      <w:pPr>
        <w:shd w:val="clear" w:color="auto" w:fill="FFFFFF"/>
        <w:spacing w:after="0" w:line="240" w:lineRule="auto"/>
        <w:rPr>
          <w:rFonts w:ascii="Times New Roman" w:hAnsi="Times New Roman" w:cs="Times New Roman"/>
          <w:sz w:val="24"/>
          <w:szCs w:val="24"/>
        </w:rPr>
      </w:pPr>
      <w:r w:rsidRPr="0043614A">
        <w:rPr>
          <w:rFonts w:ascii="Times New Roman" w:hAnsi="Times New Roman" w:cs="Times New Roman"/>
          <w:sz w:val="24"/>
          <w:szCs w:val="24"/>
        </w:rPr>
        <w:t>- максимально допустимая недельная нагрузка при пятидневной учебной неделе  в академических часах не должна превышать 21 час;</w:t>
      </w:r>
    </w:p>
    <w:p w:rsidR="00087452" w:rsidRPr="0043614A" w:rsidRDefault="00087452" w:rsidP="005F69CB">
      <w:pPr>
        <w:shd w:val="clear" w:color="auto" w:fill="FFFFFF"/>
        <w:spacing w:after="0" w:line="240" w:lineRule="auto"/>
        <w:jc w:val="both"/>
        <w:rPr>
          <w:rFonts w:ascii="Times New Roman" w:hAnsi="Times New Roman" w:cs="Times New Roman"/>
          <w:sz w:val="24"/>
          <w:szCs w:val="24"/>
        </w:rPr>
      </w:pPr>
      <w:r w:rsidRPr="0043614A">
        <w:rPr>
          <w:rFonts w:ascii="Times New Roman" w:hAnsi="Times New Roman" w:cs="Times New Roman"/>
          <w:sz w:val="24"/>
          <w:szCs w:val="24"/>
        </w:rPr>
        <w:t>-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в</w:t>
      </w:r>
      <w:r w:rsidR="00DF7FE9">
        <w:rPr>
          <w:rFonts w:ascii="Times New Roman" w:hAnsi="Times New Roman" w:cs="Times New Roman"/>
          <w:sz w:val="24"/>
          <w:szCs w:val="24"/>
        </w:rPr>
        <w:t xml:space="preserve"> январе - мае – по 4 урока по 40</w:t>
      </w:r>
      <w:r w:rsidRPr="0043614A">
        <w:rPr>
          <w:rFonts w:ascii="Times New Roman" w:hAnsi="Times New Roman" w:cs="Times New Roman"/>
          <w:sz w:val="24"/>
          <w:szCs w:val="24"/>
        </w:rPr>
        <w:t xml:space="preserve"> минут каждый).</w:t>
      </w:r>
    </w:p>
    <w:p w:rsidR="00087452" w:rsidRPr="0043614A" w:rsidRDefault="00087452" w:rsidP="005F69CB">
      <w:pPr>
        <w:shd w:val="clear" w:color="auto" w:fill="FFFFFF"/>
        <w:spacing w:line="240" w:lineRule="auto"/>
        <w:jc w:val="both"/>
        <w:rPr>
          <w:rFonts w:ascii="Times New Roman" w:hAnsi="Times New Roman" w:cs="Times New Roman"/>
          <w:sz w:val="24"/>
          <w:szCs w:val="24"/>
        </w:rPr>
      </w:pPr>
      <w:r w:rsidRPr="0043614A">
        <w:rPr>
          <w:rFonts w:ascii="Times New Roman" w:hAnsi="Times New Roman" w:cs="Times New Roman"/>
          <w:sz w:val="24"/>
          <w:szCs w:val="24"/>
        </w:rPr>
        <w:t xml:space="preserve"> -при 45-минутной продолжительности уроков во 2-4 классах максимально допустимая недельная нагрузка при 5-дневной учебной неделе - 23 часа.</w:t>
      </w:r>
    </w:p>
    <w:p w:rsidR="00087452" w:rsidRPr="005F69CB" w:rsidRDefault="00087452" w:rsidP="005F69CB">
      <w:pPr>
        <w:shd w:val="clear" w:color="auto" w:fill="FFFFFF"/>
        <w:spacing w:line="240" w:lineRule="auto"/>
        <w:jc w:val="both"/>
        <w:rPr>
          <w:rFonts w:ascii="Times New Roman" w:hAnsi="Times New Roman" w:cs="Times New Roman"/>
          <w:sz w:val="24"/>
          <w:szCs w:val="24"/>
        </w:rPr>
      </w:pPr>
      <w:r w:rsidRPr="0043614A">
        <w:rPr>
          <w:rFonts w:ascii="Times New Roman" w:hAnsi="Times New Roman" w:cs="Times New Roman"/>
          <w:sz w:val="24"/>
          <w:szCs w:val="24"/>
        </w:rPr>
        <w:t xml:space="preserve">     Все учебные предметы обеспечены учебным и программно-методическими материалами на весь курс обучения в соответствии с федеральным перечнем учебников, рекомендованных Министерством образования Российской Федерации к использованию в образовательном процессе об</w:t>
      </w:r>
      <w:r w:rsidR="00D976D6">
        <w:rPr>
          <w:rFonts w:ascii="Times New Roman" w:hAnsi="Times New Roman" w:cs="Times New Roman"/>
          <w:sz w:val="24"/>
          <w:szCs w:val="24"/>
        </w:rPr>
        <w:t>разовательных учреждений на 2020-2021</w:t>
      </w:r>
      <w:r w:rsidRPr="0043614A">
        <w:rPr>
          <w:rFonts w:ascii="Times New Roman" w:hAnsi="Times New Roman" w:cs="Times New Roman"/>
          <w:sz w:val="24"/>
          <w:szCs w:val="24"/>
        </w:rPr>
        <w:t xml:space="preserve"> учебный год.</w:t>
      </w:r>
    </w:p>
    <w:p w:rsidR="00087452" w:rsidRPr="00864E85" w:rsidRDefault="00087452" w:rsidP="005F69CB">
      <w:pPr>
        <w:pStyle w:val="a9"/>
        <w:spacing w:after="0" w:line="240" w:lineRule="auto"/>
        <w:ind w:left="283" w:right="283" w:firstLine="425"/>
        <w:rPr>
          <w:rFonts w:ascii="Times New Roman" w:hAnsi="Times New Roman" w:cs="Times New Roman"/>
          <w:sz w:val="24"/>
          <w:szCs w:val="24"/>
        </w:rPr>
      </w:pPr>
      <w:r w:rsidRPr="00864E85">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87452" w:rsidRPr="00864E85" w:rsidRDefault="00087452" w:rsidP="005F69CB">
      <w:pPr>
        <w:pStyle w:val="a4"/>
        <w:widowControl w:val="0"/>
        <w:numPr>
          <w:ilvl w:val="1"/>
          <w:numId w:val="7"/>
        </w:numPr>
        <w:tabs>
          <w:tab w:val="left" w:pos="567"/>
        </w:tabs>
        <w:autoSpaceDE w:val="0"/>
        <w:autoSpaceDN w:val="0"/>
        <w:spacing w:after="0" w:line="240" w:lineRule="auto"/>
        <w:ind w:left="567" w:right="283" w:hanging="283"/>
        <w:contextualSpacing w:val="0"/>
        <w:jc w:val="both"/>
        <w:rPr>
          <w:rFonts w:ascii="Times New Roman" w:hAnsi="Times New Roman" w:cs="Times New Roman"/>
          <w:sz w:val="24"/>
          <w:szCs w:val="24"/>
        </w:rPr>
      </w:pPr>
      <w:r w:rsidRPr="00864E85">
        <w:rPr>
          <w:rFonts w:ascii="Times New Roman" w:hAnsi="Times New Roman" w:cs="Times New Roman"/>
          <w:sz w:val="24"/>
          <w:szCs w:val="24"/>
        </w:rPr>
        <w:t>формирование гражданской идентичности школьников;</w:t>
      </w:r>
    </w:p>
    <w:p w:rsidR="00087452" w:rsidRPr="00864E85" w:rsidRDefault="00087452" w:rsidP="005F69CB">
      <w:pPr>
        <w:pStyle w:val="a4"/>
        <w:widowControl w:val="0"/>
        <w:numPr>
          <w:ilvl w:val="1"/>
          <w:numId w:val="7"/>
        </w:numPr>
        <w:tabs>
          <w:tab w:val="left" w:pos="567"/>
        </w:tabs>
        <w:autoSpaceDE w:val="0"/>
        <w:autoSpaceDN w:val="0"/>
        <w:spacing w:after="0" w:line="240" w:lineRule="auto"/>
        <w:ind w:left="567" w:right="283" w:hanging="283"/>
        <w:contextualSpacing w:val="0"/>
        <w:jc w:val="both"/>
        <w:rPr>
          <w:rFonts w:ascii="Times New Roman" w:hAnsi="Times New Roman" w:cs="Times New Roman"/>
          <w:sz w:val="24"/>
          <w:szCs w:val="24"/>
        </w:rPr>
      </w:pPr>
      <w:r w:rsidRPr="00864E85">
        <w:rPr>
          <w:rFonts w:ascii="Times New Roman" w:hAnsi="Times New Roman" w:cs="Times New Roman"/>
          <w:sz w:val="24"/>
          <w:szCs w:val="24"/>
        </w:rPr>
        <w:t>их приобщение к общекультурным и национальным ценностям, информационным технологиям;</w:t>
      </w:r>
    </w:p>
    <w:p w:rsidR="00087452" w:rsidRPr="00864E85" w:rsidRDefault="00087452" w:rsidP="005F69CB">
      <w:pPr>
        <w:pStyle w:val="a4"/>
        <w:widowControl w:val="0"/>
        <w:numPr>
          <w:ilvl w:val="1"/>
          <w:numId w:val="7"/>
        </w:numPr>
        <w:tabs>
          <w:tab w:val="left" w:pos="567"/>
        </w:tabs>
        <w:autoSpaceDE w:val="0"/>
        <w:autoSpaceDN w:val="0"/>
        <w:spacing w:after="0" w:line="240" w:lineRule="auto"/>
        <w:ind w:left="567" w:right="283" w:hanging="283"/>
        <w:contextualSpacing w:val="0"/>
        <w:jc w:val="both"/>
        <w:rPr>
          <w:rFonts w:ascii="Times New Roman" w:hAnsi="Times New Roman" w:cs="Times New Roman"/>
          <w:sz w:val="24"/>
          <w:szCs w:val="24"/>
        </w:rPr>
      </w:pPr>
      <w:r w:rsidRPr="00864E85">
        <w:rPr>
          <w:rFonts w:ascii="Times New Roman" w:hAnsi="Times New Roman" w:cs="Times New Roman"/>
          <w:sz w:val="24"/>
          <w:szCs w:val="24"/>
        </w:rPr>
        <w:t>готовность к продолжению образования в основной школе;</w:t>
      </w:r>
    </w:p>
    <w:p w:rsidR="00087452" w:rsidRPr="00864E85" w:rsidRDefault="00087452" w:rsidP="005F69CB">
      <w:pPr>
        <w:pStyle w:val="a4"/>
        <w:widowControl w:val="0"/>
        <w:numPr>
          <w:ilvl w:val="1"/>
          <w:numId w:val="7"/>
        </w:numPr>
        <w:tabs>
          <w:tab w:val="left" w:pos="567"/>
        </w:tabs>
        <w:autoSpaceDE w:val="0"/>
        <w:autoSpaceDN w:val="0"/>
        <w:spacing w:after="0" w:line="240" w:lineRule="auto"/>
        <w:ind w:left="567" w:right="283" w:hanging="283"/>
        <w:contextualSpacing w:val="0"/>
        <w:jc w:val="both"/>
        <w:rPr>
          <w:rFonts w:ascii="Times New Roman" w:hAnsi="Times New Roman" w:cs="Times New Roman"/>
          <w:sz w:val="24"/>
          <w:szCs w:val="24"/>
        </w:rPr>
      </w:pPr>
      <w:r w:rsidRPr="00864E85">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087452" w:rsidRPr="00864E85" w:rsidRDefault="00087452" w:rsidP="005F69CB">
      <w:pPr>
        <w:pStyle w:val="a4"/>
        <w:widowControl w:val="0"/>
        <w:numPr>
          <w:ilvl w:val="1"/>
          <w:numId w:val="7"/>
        </w:numPr>
        <w:tabs>
          <w:tab w:val="left" w:pos="567"/>
          <w:tab w:val="left" w:pos="3578"/>
          <w:tab w:val="left" w:pos="4885"/>
          <w:tab w:val="left" w:pos="6886"/>
          <w:tab w:val="left" w:pos="7274"/>
          <w:tab w:val="left" w:pos="9114"/>
          <w:tab w:val="left" w:pos="9496"/>
        </w:tabs>
        <w:autoSpaceDE w:val="0"/>
        <w:autoSpaceDN w:val="0"/>
        <w:spacing w:after="0" w:line="240" w:lineRule="auto"/>
        <w:ind w:left="567" w:right="283" w:hanging="283"/>
        <w:contextualSpacing w:val="0"/>
        <w:jc w:val="both"/>
        <w:rPr>
          <w:rFonts w:ascii="Times New Roman" w:hAnsi="Times New Roman" w:cs="Times New Roman"/>
          <w:sz w:val="24"/>
          <w:szCs w:val="24"/>
        </w:rPr>
      </w:pPr>
      <w:r w:rsidRPr="00864E85">
        <w:rPr>
          <w:rFonts w:ascii="Times New Roman" w:hAnsi="Times New Roman" w:cs="Times New Roman"/>
          <w:sz w:val="24"/>
          <w:szCs w:val="24"/>
        </w:rPr>
        <w:t xml:space="preserve">личностное развитие </w:t>
      </w:r>
      <w:proofErr w:type="gramStart"/>
      <w:r w:rsidRPr="00864E85">
        <w:rPr>
          <w:rFonts w:ascii="Times New Roman" w:hAnsi="Times New Roman" w:cs="Times New Roman"/>
          <w:sz w:val="24"/>
          <w:szCs w:val="24"/>
        </w:rPr>
        <w:t>обучающегося</w:t>
      </w:r>
      <w:proofErr w:type="gramEnd"/>
      <w:r w:rsidRPr="00864E85">
        <w:rPr>
          <w:rFonts w:ascii="Times New Roman" w:hAnsi="Times New Roman" w:cs="Times New Roman"/>
          <w:sz w:val="24"/>
          <w:szCs w:val="24"/>
        </w:rPr>
        <w:t xml:space="preserve"> в соответствии с его индивидуальностью.</w:t>
      </w:r>
    </w:p>
    <w:tbl>
      <w:tblPr>
        <w:tblW w:w="10304" w:type="dxa"/>
        <w:jc w:val="center"/>
        <w:tblCellMar>
          <w:left w:w="0" w:type="dxa"/>
          <w:right w:w="0" w:type="dxa"/>
        </w:tblCellMar>
        <w:tblLook w:val="0000"/>
      </w:tblPr>
      <w:tblGrid>
        <w:gridCol w:w="475"/>
        <w:gridCol w:w="1843"/>
        <w:gridCol w:w="5826"/>
        <w:gridCol w:w="2160"/>
      </w:tblGrid>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 xml:space="preserve">N п/п </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 xml:space="preserve">Предметные области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 xml:space="preserve">Основные задачи реализации содержания </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Примечание</w:t>
            </w:r>
          </w:p>
        </w:tc>
      </w:tr>
      <w:tr w:rsidR="00087452" w:rsidRPr="00864E85" w:rsidTr="005F69CB">
        <w:trPr>
          <w:jc w:val="center"/>
        </w:trPr>
        <w:tc>
          <w:tcPr>
            <w:tcW w:w="475" w:type="dxa"/>
            <w:vMerge w:val="restart"/>
            <w:tcBorders>
              <w:top w:val="single" w:sz="6" w:space="0" w:color="auto"/>
              <w:left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1</w:t>
            </w:r>
          </w:p>
        </w:tc>
        <w:tc>
          <w:tcPr>
            <w:tcW w:w="1843" w:type="dxa"/>
            <w:vMerge w:val="restart"/>
            <w:tcBorders>
              <w:top w:val="single" w:sz="6" w:space="0" w:color="auto"/>
              <w:left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Русский язык и литературное чтение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Предмет «Русский язык»: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w:t>
            </w:r>
            <w:r w:rsidRPr="00864E85">
              <w:rPr>
                <w:rFonts w:ascii="Times New Roman" w:hAnsi="Times New Roman" w:cs="Times New Roman"/>
                <w:sz w:val="24"/>
                <w:szCs w:val="24"/>
              </w:rPr>
              <w:lastRenderedPageBreak/>
              <w:t>и письменные тексты- описания и повествования небольшого объема, овладевают основами делового письма (написание записки, адреса, письма).</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lastRenderedPageBreak/>
              <w:t>5 часов в неделю</w:t>
            </w:r>
          </w:p>
        </w:tc>
      </w:tr>
      <w:tr w:rsidR="00087452" w:rsidRPr="00864E85" w:rsidTr="005F69CB">
        <w:trPr>
          <w:jc w:val="center"/>
        </w:trPr>
        <w:tc>
          <w:tcPr>
            <w:tcW w:w="475" w:type="dxa"/>
            <w:vMerge/>
            <w:tcBorders>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Предмет «Литературное чтение»:</w:t>
            </w:r>
          </w:p>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864E85">
              <w:rPr>
                <w:rFonts w:ascii="Times New Roman" w:hAnsi="Times New Roman" w:cs="Times New Roman"/>
                <w:sz w:val="24"/>
                <w:szCs w:val="24"/>
              </w:rPr>
              <w:t>вств шк</w:t>
            </w:r>
            <w:proofErr w:type="gramEnd"/>
            <w:r w:rsidRPr="00864E85">
              <w:rPr>
                <w:rFonts w:ascii="Times New Roman" w:hAnsi="Times New Roman" w:cs="Times New Roman"/>
                <w:sz w:val="24"/>
                <w:szCs w:val="24"/>
              </w:rPr>
              <w:t>ольника, способного к творческой деятельности.</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4 часа в неделю в 1, 2, 3 классах и 3 часа в неделю в 4 классах</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Родной язык и литературное чтение на родном языке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C53EE6" w:rsidP="005F69CB">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По 0,5 часа в неделю в 2</w:t>
            </w:r>
            <w:r w:rsidR="00B24635">
              <w:rPr>
                <w:rFonts w:ascii="Times New Roman" w:hAnsi="Times New Roman" w:cs="Times New Roman"/>
                <w:sz w:val="24"/>
                <w:szCs w:val="24"/>
              </w:rPr>
              <w:t>-4 классах</w:t>
            </w:r>
            <w:r w:rsidR="00396489">
              <w:rPr>
                <w:rFonts w:ascii="Times New Roman" w:hAnsi="Times New Roman" w:cs="Times New Roman"/>
                <w:sz w:val="24"/>
                <w:szCs w:val="24"/>
              </w:rPr>
              <w:t xml:space="preserve"> (русский язык)</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Иностранный язык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2 часа в неделю</w:t>
            </w:r>
            <w:r w:rsidR="00B24635">
              <w:rPr>
                <w:rFonts w:ascii="Times New Roman" w:hAnsi="Times New Roman" w:cs="Times New Roman"/>
                <w:sz w:val="24"/>
                <w:szCs w:val="24"/>
              </w:rPr>
              <w:t xml:space="preserve"> со 2 класса</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Математика и информатика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Предметная область представлена предметом «Математика». Изучение </w:t>
            </w:r>
            <w:r w:rsidRPr="00864E85">
              <w:rPr>
                <w:rFonts w:ascii="Times New Roman" w:hAnsi="Times New Roman" w:cs="Times New Roman"/>
                <w:b/>
                <w:sz w:val="24"/>
                <w:szCs w:val="24"/>
              </w:rPr>
              <w:t xml:space="preserve">Математики </w:t>
            </w:r>
            <w:r w:rsidRPr="00864E85">
              <w:rPr>
                <w:rFonts w:ascii="Times New Roman" w:hAnsi="Times New Roman" w:cs="Times New Roman"/>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4 часа в неделю</w:t>
            </w:r>
          </w:p>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Информатика и ИКТ в начальной школе изучается в качестве учебного модуля в рамках предмета Технология.</w:t>
            </w:r>
          </w:p>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5F69CB" w:rsidRDefault="00087452" w:rsidP="005F69CB">
            <w:pPr>
              <w:widowControl w:val="0"/>
              <w:autoSpaceDE w:val="0"/>
              <w:autoSpaceDN w:val="0"/>
              <w:adjustRightInd w:val="0"/>
              <w:spacing w:after="0" w:line="240" w:lineRule="auto"/>
              <w:rPr>
                <w:rFonts w:ascii="Times New Roman" w:hAnsi="Times New Roman" w:cs="Times New Roman"/>
                <w:sz w:val="24"/>
                <w:szCs w:val="24"/>
              </w:rPr>
            </w:pPr>
            <w:r w:rsidRPr="00864E85">
              <w:rPr>
                <w:rFonts w:ascii="Times New Roman" w:hAnsi="Times New Roman" w:cs="Times New Roman"/>
                <w:sz w:val="24"/>
                <w:szCs w:val="24"/>
              </w:rPr>
              <w:t xml:space="preserve">Обществознание </w:t>
            </w:r>
          </w:p>
          <w:p w:rsidR="005F69CB" w:rsidRDefault="00087452" w:rsidP="005F69CB">
            <w:pPr>
              <w:widowControl w:val="0"/>
              <w:autoSpaceDE w:val="0"/>
              <w:autoSpaceDN w:val="0"/>
              <w:adjustRightInd w:val="0"/>
              <w:spacing w:after="0" w:line="240" w:lineRule="auto"/>
              <w:rPr>
                <w:rFonts w:ascii="Times New Roman" w:hAnsi="Times New Roman" w:cs="Times New Roman"/>
                <w:sz w:val="24"/>
                <w:szCs w:val="24"/>
              </w:rPr>
            </w:pPr>
            <w:r w:rsidRPr="00864E85">
              <w:rPr>
                <w:rFonts w:ascii="Times New Roman" w:hAnsi="Times New Roman" w:cs="Times New Roman"/>
                <w:sz w:val="24"/>
                <w:szCs w:val="24"/>
              </w:rPr>
              <w:t xml:space="preserve">и естествознание </w:t>
            </w:r>
          </w:p>
          <w:p w:rsidR="005F69CB" w:rsidRDefault="00087452" w:rsidP="005F69CB">
            <w:pPr>
              <w:widowControl w:val="0"/>
              <w:autoSpaceDE w:val="0"/>
              <w:autoSpaceDN w:val="0"/>
              <w:adjustRightInd w:val="0"/>
              <w:spacing w:after="0" w:line="240" w:lineRule="auto"/>
              <w:rPr>
                <w:rFonts w:ascii="Times New Roman" w:hAnsi="Times New Roman" w:cs="Times New Roman"/>
                <w:sz w:val="24"/>
                <w:szCs w:val="24"/>
              </w:rPr>
            </w:pPr>
            <w:r w:rsidRPr="00864E85">
              <w:rPr>
                <w:rFonts w:ascii="Times New Roman" w:hAnsi="Times New Roman" w:cs="Times New Roman"/>
                <w:sz w:val="24"/>
                <w:szCs w:val="24"/>
              </w:rPr>
              <w:t xml:space="preserve">(Окружающий </w:t>
            </w:r>
          </w:p>
          <w:p w:rsidR="00087452" w:rsidRPr="00864E85" w:rsidRDefault="00087452" w:rsidP="005F69CB">
            <w:pPr>
              <w:widowControl w:val="0"/>
              <w:autoSpaceDE w:val="0"/>
              <w:autoSpaceDN w:val="0"/>
              <w:adjustRightInd w:val="0"/>
              <w:spacing w:after="0" w:line="240" w:lineRule="auto"/>
              <w:rPr>
                <w:rFonts w:ascii="Times New Roman" w:hAnsi="Times New Roman" w:cs="Times New Roman"/>
                <w:sz w:val="24"/>
                <w:szCs w:val="24"/>
              </w:rPr>
            </w:pPr>
            <w:r w:rsidRPr="00864E85">
              <w:rPr>
                <w:rFonts w:ascii="Times New Roman" w:hAnsi="Times New Roman" w:cs="Times New Roman"/>
                <w:sz w:val="24"/>
                <w:szCs w:val="24"/>
              </w:rPr>
              <w:t xml:space="preserve">мир)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pStyle w:val="a9"/>
              <w:spacing w:line="240" w:lineRule="auto"/>
              <w:ind w:left="202"/>
              <w:jc w:val="left"/>
              <w:rPr>
                <w:rFonts w:ascii="Times New Roman" w:hAnsi="Times New Roman" w:cs="Times New Roman"/>
                <w:sz w:val="24"/>
                <w:szCs w:val="24"/>
              </w:rPr>
            </w:pPr>
            <w:r w:rsidRPr="00864E85">
              <w:rPr>
                <w:rFonts w:ascii="Times New Roman" w:hAnsi="Times New Roman" w:cs="Times New Roman"/>
                <w:sz w:val="24"/>
                <w:szCs w:val="24"/>
              </w:rPr>
              <w:t>Предметная область реализуется средствами предмета «Окружающий мир». Изучение предмета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 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 xml:space="preserve"> 2 часа в неделю</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Основы религиозных культур и </w:t>
            </w:r>
            <w:r w:rsidRPr="00864E85">
              <w:rPr>
                <w:rFonts w:ascii="Times New Roman" w:hAnsi="Times New Roman" w:cs="Times New Roman"/>
                <w:sz w:val="24"/>
                <w:szCs w:val="24"/>
              </w:rPr>
              <w:lastRenderedPageBreak/>
              <w:t xml:space="preserve">светской этики </w:t>
            </w:r>
          </w:p>
        </w:tc>
        <w:tc>
          <w:tcPr>
            <w:tcW w:w="5826" w:type="dxa"/>
            <w:tcBorders>
              <w:top w:val="single" w:sz="6" w:space="0" w:color="auto"/>
              <w:left w:val="single" w:sz="6" w:space="0" w:color="auto"/>
              <w:bottom w:val="single" w:sz="6" w:space="0" w:color="auto"/>
              <w:right w:val="single" w:sz="6" w:space="0" w:color="auto"/>
            </w:tcBorders>
          </w:tcPr>
          <w:p w:rsidR="00087452" w:rsidRDefault="00087452" w:rsidP="005F69CB">
            <w:pPr>
              <w:pStyle w:val="a9"/>
              <w:spacing w:before="1" w:line="240" w:lineRule="auto"/>
              <w:ind w:left="202" w:right="156" w:firstLine="314"/>
              <w:jc w:val="left"/>
              <w:rPr>
                <w:rFonts w:ascii="Times New Roman" w:hAnsi="Times New Roman" w:cs="Times New Roman"/>
                <w:sz w:val="24"/>
                <w:szCs w:val="24"/>
              </w:rPr>
            </w:pPr>
            <w:r w:rsidRPr="00864E85">
              <w:rPr>
                <w:rFonts w:ascii="Times New Roman" w:hAnsi="Times New Roman" w:cs="Times New Roman"/>
                <w:sz w:val="24"/>
                <w:szCs w:val="24"/>
              </w:rPr>
              <w:lastRenderedPageBreak/>
              <w:t xml:space="preserve">Ученикам на выбор предлагается изучение православной, исламской, буддийской, иудейской или сразу всех мировых религиозных культур, </w:t>
            </w:r>
            <w:r w:rsidRPr="00864E85">
              <w:rPr>
                <w:rFonts w:ascii="Times New Roman" w:hAnsi="Times New Roman" w:cs="Times New Roman"/>
                <w:sz w:val="24"/>
                <w:szCs w:val="24"/>
              </w:rPr>
              <w:lastRenderedPageBreak/>
              <w:t>а</w:t>
            </w:r>
            <w:r w:rsidR="00D976D6">
              <w:rPr>
                <w:rFonts w:ascii="Times New Roman" w:hAnsi="Times New Roman" w:cs="Times New Roman"/>
                <w:sz w:val="24"/>
                <w:szCs w:val="24"/>
              </w:rPr>
              <w:t>также светской этики. Курс ОРК</w:t>
            </w:r>
            <w:r w:rsidRPr="00864E85">
              <w:rPr>
                <w:rFonts w:ascii="Times New Roman" w:hAnsi="Times New Roman" w:cs="Times New Roman"/>
                <w:sz w:val="24"/>
                <w:szCs w:val="24"/>
              </w:rPr>
              <w:t xml:space="preserve">СЭ включает в себя уроки, посвященные патриотическим ценностям, межкультурному и межконфессиональному диалогу. </w:t>
            </w:r>
          </w:p>
          <w:p w:rsidR="00D03694" w:rsidRPr="00864E85" w:rsidRDefault="00D03694" w:rsidP="005F69CB">
            <w:pPr>
              <w:pStyle w:val="a9"/>
              <w:spacing w:before="1" w:line="240" w:lineRule="auto"/>
              <w:ind w:left="202" w:right="156" w:firstLine="314"/>
              <w:jc w:val="left"/>
              <w:rPr>
                <w:rFonts w:ascii="Times New Roman" w:hAnsi="Times New Roman" w:cs="Times New Roman"/>
                <w:sz w:val="24"/>
                <w:szCs w:val="24"/>
              </w:rPr>
            </w:pPr>
            <w:r>
              <w:rPr>
                <w:rFonts w:ascii="Times New Roman" w:hAnsi="Times New Roman" w:cs="Times New Roman"/>
                <w:sz w:val="24"/>
                <w:szCs w:val="24"/>
              </w:rPr>
              <w:t xml:space="preserve">По выбору родителей в МКОУ </w:t>
            </w:r>
            <w:proofErr w:type="spellStart"/>
            <w:r>
              <w:rPr>
                <w:rFonts w:ascii="Times New Roman" w:hAnsi="Times New Roman" w:cs="Times New Roman"/>
                <w:sz w:val="24"/>
                <w:szCs w:val="24"/>
              </w:rPr>
              <w:t>Колшевской</w:t>
            </w:r>
            <w:proofErr w:type="spellEnd"/>
            <w:r>
              <w:rPr>
                <w:rFonts w:ascii="Times New Roman" w:hAnsi="Times New Roman" w:cs="Times New Roman"/>
                <w:sz w:val="24"/>
                <w:szCs w:val="24"/>
              </w:rPr>
              <w:t xml:space="preserve"> ООШ изучается курс «Основы православной культуры»</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lastRenderedPageBreak/>
              <w:t xml:space="preserve">Реализуется в 4 </w:t>
            </w:r>
            <w:proofErr w:type="spellStart"/>
            <w:r w:rsidRPr="00864E85">
              <w:rPr>
                <w:rFonts w:ascii="Times New Roman" w:hAnsi="Times New Roman" w:cs="Times New Roman"/>
                <w:sz w:val="24"/>
                <w:szCs w:val="24"/>
              </w:rPr>
              <w:t>кл</w:t>
            </w:r>
            <w:proofErr w:type="spellEnd"/>
            <w:r w:rsidR="005F69CB">
              <w:rPr>
                <w:rFonts w:ascii="Times New Roman" w:hAnsi="Times New Roman" w:cs="Times New Roman"/>
                <w:sz w:val="24"/>
                <w:szCs w:val="24"/>
              </w:rPr>
              <w:t xml:space="preserve">. </w:t>
            </w:r>
            <w:r w:rsidRPr="00864E85">
              <w:rPr>
                <w:rFonts w:ascii="Times New Roman" w:hAnsi="Times New Roman" w:cs="Times New Roman"/>
                <w:sz w:val="24"/>
                <w:szCs w:val="24"/>
              </w:rPr>
              <w:t xml:space="preserve">по 1 часу в неделю. </w:t>
            </w:r>
          </w:p>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 xml:space="preserve">Право выбора </w:t>
            </w:r>
            <w:r w:rsidRPr="00864E85">
              <w:rPr>
                <w:rFonts w:ascii="Times New Roman" w:hAnsi="Times New Roman" w:cs="Times New Roman"/>
                <w:sz w:val="24"/>
                <w:szCs w:val="24"/>
              </w:rPr>
              <w:lastRenderedPageBreak/>
              <w:t>модуля принадлежит обучающимся совместно с их родителями.</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lastRenderedPageBreak/>
              <w:t>7</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Искусство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Предметная область представлена двумя учебными предметами: «Музыка» и «Изобразительное искусство», которые проводятся </w:t>
            </w:r>
            <w:proofErr w:type="spellStart"/>
            <w:r w:rsidRPr="00864E85">
              <w:rPr>
                <w:rFonts w:ascii="Times New Roman" w:hAnsi="Times New Roman" w:cs="Times New Roman"/>
                <w:sz w:val="24"/>
                <w:szCs w:val="24"/>
              </w:rPr>
              <w:t>отдельно.Развитие</w:t>
            </w:r>
            <w:proofErr w:type="spellEnd"/>
            <w:r w:rsidRPr="00864E85">
              <w:rPr>
                <w:rFonts w:ascii="Times New Roman" w:hAnsi="Times New Roman" w:cs="Times New Roman"/>
                <w:sz w:val="24"/>
                <w:szCs w:val="24"/>
              </w:rPr>
              <w:t xml:space="preserve"> способностей к </w:t>
            </w:r>
            <w:proofErr w:type="spellStart"/>
            <w:r w:rsidRPr="00864E85">
              <w:rPr>
                <w:rFonts w:ascii="Times New Roman" w:hAnsi="Times New Roman" w:cs="Times New Roman"/>
                <w:sz w:val="24"/>
                <w:szCs w:val="24"/>
              </w:rPr>
              <w:t>художественно­образному</w:t>
            </w:r>
            <w:proofErr w:type="spellEnd"/>
            <w:r w:rsidRPr="00864E85">
              <w:rPr>
                <w:rFonts w:ascii="Times New Roman" w:hAnsi="Times New Roman" w:cs="Times New Roman"/>
                <w:sz w:val="24"/>
                <w:szCs w:val="24"/>
              </w:rPr>
              <w:t xml:space="preserve">,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Музыка – 1 час, Изобразительное искусство – 1 час</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Технология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c>
          <w:tcPr>
            <w:tcW w:w="2160"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42"/>
              <w:rPr>
                <w:rFonts w:ascii="Times New Roman" w:hAnsi="Times New Roman" w:cs="Times New Roman"/>
                <w:sz w:val="24"/>
                <w:szCs w:val="24"/>
              </w:rPr>
            </w:pPr>
            <w:r w:rsidRPr="00864E85">
              <w:rPr>
                <w:rFonts w:ascii="Times New Roman" w:hAnsi="Times New Roman" w:cs="Times New Roman"/>
                <w:sz w:val="24"/>
                <w:szCs w:val="24"/>
              </w:rPr>
              <w:t>1 час в неделю</w:t>
            </w:r>
          </w:p>
        </w:tc>
      </w:tr>
      <w:tr w:rsidR="00087452" w:rsidRPr="00864E85" w:rsidTr="005F69CB">
        <w:trPr>
          <w:jc w:val="center"/>
        </w:trPr>
        <w:tc>
          <w:tcPr>
            <w:tcW w:w="475"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jc w:val="center"/>
              <w:rPr>
                <w:rFonts w:ascii="Times New Roman" w:hAnsi="Times New Roman" w:cs="Times New Roman"/>
                <w:sz w:val="24"/>
                <w:szCs w:val="24"/>
              </w:rPr>
            </w:pPr>
            <w:r w:rsidRPr="00864E85">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158"/>
              <w:rPr>
                <w:rFonts w:ascii="Times New Roman" w:hAnsi="Times New Roman" w:cs="Times New Roman"/>
                <w:sz w:val="24"/>
                <w:szCs w:val="24"/>
              </w:rPr>
            </w:pPr>
            <w:r w:rsidRPr="00864E85">
              <w:rPr>
                <w:rFonts w:ascii="Times New Roman" w:hAnsi="Times New Roman" w:cs="Times New Roman"/>
                <w:sz w:val="24"/>
                <w:szCs w:val="24"/>
              </w:rPr>
              <w:t xml:space="preserve">Физическая культура </w:t>
            </w:r>
          </w:p>
        </w:tc>
        <w:tc>
          <w:tcPr>
            <w:tcW w:w="5826" w:type="dxa"/>
            <w:tcBorders>
              <w:top w:val="single" w:sz="6" w:space="0" w:color="auto"/>
              <w:left w:val="single" w:sz="6" w:space="0" w:color="auto"/>
              <w:bottom w:val="single" w:sz="6" w:space="0" w:color="auto"/>
              <w:right w:val="single" w:sz="6" w:space="0" w:color="auto"/>
            </w:tcBorders>
          </w:tcPr>
          <w:p w:rsidR="00087452" w:rsidRPr="00864E85" w:rsidRDefault="00087452" w:rsidP="005F69CB">
            <w:pPr>
              <w:widowControl w:val="0"/>
              <w:autoSpaceDE w:val="0"/>
              <w:autoSpaceDN w:val="0"/>
              <w:adjustRightInd w:val="0"/>
              <w:spacing w:after="0" w:line="240" w:lineRule="auto"/>
              <w:ind w:left="202"/>
              <w:rPr>
                <w:rFonts w:ascii="Times New Roman" w:hAnsi="Times New Roman" w:cs="Times New Roman"/>
                <w:sz w:val="24"/>
                <w:szCs w:val="24"/>
              </w:rPr>
            </w:pPr>
            <w:r w:rsidRPr="00864E85">
              <w:rPr>
                <w:rFonts w:ascii="Times New Roman" w:hAnsi="Times New Roman" w:cs="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864E85">
              <w:rPr>
                <w:rFonts w:ascii="Times New Roman" w:hAnsi="Times New Roman" w:cs="Times New Roman"/>
                <w:sz w:val="24"/>
                <w:szCs w:val="24"/>
              </w:rPr>
              <w:t>саморегуляции</w:t>
            </w:r>
            <w:proofErr w:type="spellEnd"/>
            <w:r w:rsidRPr="00864E85">
              <w:rPr>
                <w:rFonts w:ascii="Times New Roman" w:hAnsi="Times New Roman" w:cs="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c>
          <w:tcPr>
            <w:tcW w:w="2160" w:type="dxa"/>
            <w:tcBorders>
              <w:top w:val="single" w:sz="6" w:space="0" w:color="auto"/>
              <w:left w:val="single" w:sz="6" w:space="0" w:color="auto"/>
              <w:bottom w:val="single" w:sz="6" w:space="0" w:color="auto"/>
              <w:right w:val="single" w:sz="6" w:space="0" w:color="auto"/>
            </w:tcBorders>
          </w:tcPr>
          <w:p w:rsidR="00087452" w:rsidRDefault="00515F65" w:rsidP="005F69CB">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2</w:t>
            </w:r>
            <w:r w:rsidR="00087452" w:rsidRPr="00864E85">
              <w:rPr>
                <w:rFonts w:ascii="Times New Roman" w:hAnsi="Times New Roman" w:cs="Times New Roman"/>
                <w:sz w:val="24"/>
                <w:szCs w:val="24"/>
              </w:rPr>
              <w:t xml:space="preserve"> часа в </w:t>
            </w:r>
            <w:r w:rsidR="00C53EE6">
              <w:rPr>
                <w:rFonts w:ascii="Times New Roman" w:hAnsi="Times New Roman" w:cs="Times New Roman"/>
                <w:sz w:val="24"/>
                <w:szCs w:val="24"/>
              </w:rPr>
              <w:t xml:space="preserve">2-3 классах в </w:t>
            </w:r>
            <w:r w:rsidR="00087452" w:rsidRPr="00864E85">
              <w:rPr>
                <w:rFonts w:ascii="Times New Roman" w:hAnsi="Times New Roman" w:cs="Times New Roman"/>
                <w:sz w:val="24"/>
                <w:szCs w:val="24"/>
              </w:rPr>
              <w:t>неделю</w:t>
            </w:r>
          </w:p>
          <w:p w:rsidR="00C53EE6" w:rsidRPr="00864E85" w:rsidRDefault="00C53EE6" w:rsidP="005F69CB">
            <w:pPr>
              <w:widowControl w:val="0"/>
              <w:autoSpaceDE w:val="0"/>
              <w:autoSpaceDN w:val="0"/>
              <w:adjustRightInd w:val="0"/>
              <w:spacing w:after="0" w:line="240" w:lineRule="auto"/>
              <w:ind w:left="142"/>
              <w:rPr>
                <w:rFonts w:ascii="Times New Roman" w:hAnsi="Times New Roman" w:cs="Times New Roman"/>
                <w:sz w:val="24"/>
                <w:szCs w:val="24"/>
              </w:rPr>
            </w:pPr>
            <w:r>
              <w:rPr>
                <w:rFonts w:ascii="Times New Roman" w:hAnsi="Times New Roman" w:cs="Times New Roman"/>
                <w:sz w:val="24"/>
                <w:szCs w:val="24"/>
              </w:rPr>
              <w:t>3 часа в 1 классе</w:t>
            </w:r>
          </w:p>
        </w:tc>
      </w:tr>
    </w:tbl>
    <w:p w:rsidR="005F69CB" w:rsidRDefault="005F69CB" w:rsidP="005F69CB">
      <w:pPr>
        <w:spacing w:after="0" w:line="240" w:lineRule="auto"/>
        <w:ind w:firstLine="720"/>
        <w:jc w:val="both"/>
        <w:rPr>
          <w:rFonts w:ascii="Times New Roman" w:hAnsi="Times New Roman"/>
          <w:sz w:val="24"/>
          <w:szCs w:val="24"/>
        </w:rPr>
      </w:pPr>
    </w:p>
    <w:p w:rsidR="00087452" w:rsidRPr="00D678C5" w:rsidRDefault="00087452" w:rsidP="005F69CB">
      <w:pPr>
        <w:spacing w:after="0" w:line="240" w:lineRule="auto"/>
        <w:ind w:firstLine="720"/>
        <w:jc w:val="both"/>
        <w:rPr>
          <w:rFonts w:ascii="Times New Roman" w:hAnsi="Times New Roman"/>
          <w:sz w:val="24"/>
          <w:szCs w:val="24"/>
        </w:rPr>
      </w:pPr>
      <w:r w:rsidRPr="00D678C5">
        <w:rPr>
          <w:rFonts w:ascii="Times New Roman" w:hAnsi="Times New Roman"/>
          <w:sz w:val="24"/>
          <w:szCs w:val="24"/>
        </w:rPr>
        <w:t xml:space="preserve">В соответствии с требованиями ФГОС </w:t>
      </w:r>
      <w:r w:rsidR="00396489">
        <w:rPr>
          <w:rFonts w:ascii="Times New Roman" w:hAnsi="Times New Roman"/>
          <w:sz w:val="24"/>
          <w:szCs w:val="24"/>
        </w:rPr>
        <w:t xml:space="preserve">НОО </w:t>
      </w:r>
      <w:r w:rsidRPr="00D678C5">
        <w:rPr>
          <w:rFonts w:ascii="Times New Roman" w:hAnsi="Times New Roman"/>
          <w:sz w:val="24"/>
          <w:szCs w:val="24"/>
        </w:rPr>
        <w:t xml:space="preserve">к планируемым результатам освоения основной образовательной программы начального </w:t>
      </w:r>
      <w:r w:rsidR="00396489">
        <w:rPr>
          <w:rFonts w:ascii="Times New Roman" w:hAnsi="Times New Roman"/>
          <w:sz w:val="24"/>
          <w:szCs w:val="24"/>
        </w:rPr>
        <w:t xml:space="preserve">общего </w:t>
      </w:r>
      <w:r w:rsidRPr="00D678C5">
        <w:rPr>
          <w:rFonts w:ascii="Times New Roman" w:hAnsi="Times New Roman"/>
          <w:sz w:val="24"/>
          <w:szCs w:val="24"/>
        </w:rPr>
        <w:t>образования в содержание, всех без исключения предметов начального</w:t>
      </w:r>
      <w:r w:rsidR="0060547D">
        <w:rPr>
          <w:rFonts w:ascii="Times New Roman" w:hAnsi="Times New Roman"/>
          <w:sz w:val="24"/>
          <w:szCs w:val="24"/>
        </w:rPr>
        <w:t xml:space="preserve"> общего </w:t>
      </w:r>
      <w:r w:rsidRPr="00D678C5">
        <w:rPr>
          <w:rFonts w:ascii="Times New Roman" w:hAnsi="Times New Roman"/>
          <w:sz w:val="24"/>
          <w:szCs w:val="24"/>
        </w:rPr>
        <w:t xml:space="preserve"> образования, включена программа формирования универсальных учебных действий («чтение: работа с информацией»). В 1-4 классах, в соответствии с ФГОС НОО, умение работать с информацией (поиск, анализ, обработка, переработка, презентация информации) формируется через все предметы учебного плана. Содержание данной работы отражено в учебных программах по предметам и календарно-тематическом планировании.</w:t>
      </w:r>
    </w:p>
    <w:p w:rsidR="00087452" w:rsidRPr="00864E85" w:rsidRDefault="00087452" w:rsidP="005F69CB">
      <w:pPr>
        <w:pStyle w:val="a9"/>
        <w:tabs>
          <w:tab w:val="left" w:pos="9349"/>
        </w:tabs>
        <w:spacing w:after="0" w:line="240" w:lineRule="auto"/>
        <w:ind w:left="57" w:right="-7" w:firstLine="651"/>
        <w:jc w:val="both"/>
        <w:rPr>
          <w:rFonts w:ascii="Times New Roman" w:hAnsi="Times New Roman" w:cs="Times New Roman"/>
          <w:sz w:val="24"/>
          <w:szCs w:val="24"/>
        </w:rPr>
      </w:pPr>
      <w:r w:rsidRPr="00864E85">
        <w:rPr>
          <w:rFonts w:ascii="Times New Roman" w:hAnsi="Times New Roman" w:cs="Times New Roman"/>
          <w:sz w:val="24"/>
          <w:szCs w:val="24"/>
        </w:rPr>
        <w:t xml:space="preserve">Освоение образовательной программ, в том числе отдельной части или всего объема учебного предмета, курса, дисциплины (модуля) образовательной программы, сопровождается </w:t>
      </w:r>
      <w:r w:rsidRPr="00864E85">
        <w:rPr>
          <w:rFonts w:ascii="Times New Roman" w:hAnsi="Times New Roman" w:cs="Times New Roman"/>
          <w:b/>
          <w:sz w:val="24"/>
          <w:szCs w:val="24"/>
        </w:rPr>
        <w:t xml:space="preserve">промежуточной аттестацией </w:t>
      </w:r>
      <w:r w:rsidRPr="00864E85">
        <w:rPr>
          <w:rFonts w:ascii="Times New Roman" w:hAnsi="Times New Roman" w:cs="Times New Roman"/>
          <w:sz w:val="24"/>
          <w:szCs w:val="24"/>
        </w:rPr>
        <w:t>обучающихся начальной школы, проводимой в письменных и устных формах:</w:t>
      </w:r>
    </w:p>
    <w:p w:rsidR="00087452" w:rsidRPr="00864E85" w:rsidRDefault="00087452" w:rsidP="005F69CB">
      <w:pPr>
        <w:pStyle w:val="a9"/>
        <w:numPr>
          <w:ilvl w:val="0"/>
          <w:numId w:val="8"/>
        </w:numPr>
        <w:shd w:val="clear" w:color="auto" w:fill="auto"/>
        <w:tabs>
          <w:tab w:val="left" w:pos="9349"/>
        </w:tabs>
        <w:spacing w:after="0" w:line="240" w:lineRule="auto"/>
        <w:ind w:right="-7"/>
        <w:jc w:val="both"/>
        <w:rPr>
          <w:rFonts w:ascii="Times New Roman" w:hAnsi="Times New Roman" w:cs="Times New Roman"/>
          <w:sz w:val="24"/>
          <w:szCs w:val="24"/>
        </w:rPr>
      </w:pPr>
      <w:r w:rsidRPr="00864E85">
        <w:rPr>
          <w:rFonts w:ascii="Times New Roman" w:hAnsi="Times New Roman" w:cs="Times New Roman"/>
          <w:sz w:val="24"/>
          <w:szCs w:val="24"/>
        </w:rPr>
        <w:t>итоговая контрольная работа;</w:t>
      </w:r>
    </w:p>
    <w:p w:rsidR="00087452" w:rsidRPr="00864E85" w:rsidRDefault="00087452" w:rsidP="005F69CB">
      <w:pPr>
        <w:pStyle w:val="a9"/>
        <w:numPr>
          <w:ilvl w:val="0"/>
          <w:numId w:val="8"/>
        </w:numPr>
        <w:shd w:val="clear" w:color="auto" w:fill="auto"/>
        <w:tabs>
          <w:tab w:val="left" w:pos="9349"/>
        </w:tabs>
        <w:spacing w:after="0" w:line="240" w:lineRule="auto"/>
        <w:ind w:right="-7"/>
        <w:jc w:val="both"/>
        <w:rPr>
          <w:rFonts w:ascii="Times New Roman" w:hAnsi="Times New Roman" w:cs="Times New Roman"/>
          <w:sz w:val="24"/>
          <w:szCs w:val="24"/>
        </w:rPr>
      </w:pPr>
      <w:r w:rsidRPr="00864E85">
        <w:rPr>
          <w:rFonts w:ascii="Times New Roman" w:hAnsi="Times New Roman" w:cs="Times New Roman"/>
          <w:sz w:val="24"/>
          <w:szCs w:val="24"/>
        </w:rPr>
        <w:t>итоговая тестовая работа;</w:t>
      </w:r>
    </w:p>
    <w:p w:rsidR="00087452" w:rsidRPr="00864E85" w:rsidRDefault="00087452" w:rsidP="005F69CB">
      <w:pPr>
        <w:pStyle w:val="a9"/>
        <w:numPr>
          <w:ilvl w:val="0"/>
          <w:numId w:val="8"/>
        </w:numPr>
        <w:shd w:val="clear" w:color="auto" w:fill="auto"/>
        <w:tabs>
          <w:tab w:val="left" w:pos="9349"/>
        </w:tabs>
        <w:spacing w:after="0" w:line="240" w:lineRule="auto"/>
        <w:ind w:right="-7"/>
        <w:jc w:val="both"/>
        <w:rPr>
          <w:rFonts w:ascii="Times New Roman" w:hAnsi="Times New Roman" w:cs="Times New Roman"/>
          <w:sz w:val="24"/>
          <w:szCs w:val="24"/>
        </w:rPr>
      </w:pPr>
      <w:r w:rsidRPr="00864E85">
        <w:rPr>
          <w:rFonts w:ascii="Times New Roman" w:hAnsi="Times New Roman" w:cs="Times New Roman"/>
          <w:sz w:val="24"/>
          <w:szCs w:val="24"/>
        </w:rPr>
        <w:t xml:space="preserve">комплексная работа на </w:t>
      </w:r>
      <w:proofErr w:type="spellStart"/>
      <w:r w:rsidRPr="00864E85">
        <w:rPr>
          <w:rFonts w:ascii="Times New Roman" w:hAnsi="Times New Roman" w:cs="Times New Roman"/>
          <w:sz w:val="24"/>
          <w:szCs w:val="24"/>
        </w:rPr>
        <w:t>межпредметной</w:t>
      </w:r>
      <w:proofErr w:type="spellEnd"/>
      <w:r w:rsidRPr="00864E85">
        <w:rPr>
          <w:rFonts w:ascii="Times New Roman" w:hAnsi="Times New Roman" w:cs="Times New Roman"/>
          <w:sz w:val="24"/>
          <w:szCs w:val="24"/>
        </w:rPr>
        <w:t xml:space="preserve"> основе и работе с информацией; (</w:t>
      </w:r>
      <w:proofErr w:type="spellStart"/>
      <w:r w:rsidRPr="00864E85">
        <w:rPr>
          <w:rFonts w:ascii="Times New Roman" w:hAnsi="Times New Roman" w:cs="Times New Roman"/>
          <w:sz w:val="24"/>
          <w:szCs w:val="24"/>
        </w:rPr>
        <w:t>метапредметны</w:t>
      </w:r>
      <w:proofErr w:type="gramStart"/>
      <w:r w:rsidRPr="00864E85">
        <w:rPr>
          <w:rFonts w:ascii="Times New Roman" w:hAnsi="Times New Roman" w:cs="Times New Roman"/>
          <w:sz w:val="24"/>
          <w:szCs w:val="24"/>
        </w:rPr>
        <w:t>е</w:t>
      </w:r>
      <w:proofErr w:type="spellEnd"/>
      <w:r w:rsidRPr="00864E85">
        <w:rPr>
          <w:rFonts w:ascii="Times New Roman" w:hAnsi="Times New Roman" w:cs="Times New Roman"/>
          <w:sz w:val="24"/>
          <w:szCs w:val="24"/>
        </w:rPr>
        <w:t>(</w:t>
      </w:r>
      <w:proofErr w:type="gramEnd"/>
      <w:r w:rsidRPr="00864E85">
        <w:rPr>
          <w:rFonts w:ascii="Times New Roman" w:hAnsi="Times New Roman" w:cs="Times New Roman"/>
          <w:sz w:val="24"/>
          <w:szCs w:val="24"/>
        </w:rPr>
        <w:t xml:space="preserve"> комплексные)диагностические работы.</w:t>
      </w:r>
    </w:p>
    <w:p w:rsidR="00087452" w:rsidRPr="00864E85" w:rsidRDefault="00087452" w:rsidP="005F69CB">
      <w:pPr>
        <w:pStyle w:val="a9"/>
        <w:spacing w:after="0" w:line="240" w:lineRule="auto"/>
        <w:ind w:left="57" w:right="-7"/>
        <w:jc w:val="both"/>
        <w:rPr>
          <w:rFonts w:ascii="Times New Roman" w:hAnsi="Times New Roman" w:cs="Times New Roman"/>
          <w:sz w:val="24"/>
          <w:szCs w:val="24"/>
        </w:rPr>
      </w:pPr>
      <w:proofErr w:type="spellStart"/>
      <w:r w:rsidRPr="00864E85">
        <w:rPr>
          <w:rFonts w:ascii="Times New Roman" w:hAnsi="Times New Roman" w:cs="Times New Roman"/>
          <w:sz w:val="24"/>
          <w:szCs w:val="24"/>
        </w:rPr>
        <w:t>Метапредметные</w:t>
      </w:r>
      <w:proofErr w:type="spellEnd"/>
      <w:r w:rsidRPr="00864E85">
        <w:rPr>
          <w:rFonts w:ascii="Times New Roman" w:hAnsi="Times New Roman" w:cs="Times New Roman"/>
          <w:sz w:val="24"/>
          <w:szCs w:val="24"/>
        </w:rPr>
        <w:t xml:space="preserve"> диагностические работы составляются из </w:t>
      </w:r>
      <w:proofErr w:type="spellStart"/>
      <w:r w:rsidRPr="00864E85">
        <w:rPr>
          <w:rFonts w:ascii="Times New Roman" w:hAnsi="Times New Roman" w:cs="Times New Roman"/>
          <w:sz w:val="24"/>
          <w:szCs w:val="24"/>
        </w:rPr>
        <w:t>компетентностных</w:t>
      </w:r>
      <w:proofErr w:type="spellEnd"/>
      <w:r w:rsidRPr="00864E85">
        <w:rPr>
          <w:rFonts w:ascii="Times New Roman" w:hAnsi="Times New Roman" w:cs="Times New Roman"/>
          <w:sz w:val="24"/>
          <w:szCs w:val="24"/>
        </w:rPr>
        <w:t xml:space="preserve"> заданий, требующих от ученика не только познавательных, но и регулятив</w:t>
      </w:r>
      <w:r w:rsidR="00D678C5">
        <w:rPr>
          <w:rFonts w:ascii="Times New Roman" w:hAnsi="Times New Roman" w:cs="Times New Roman"/>
          <w:sz w:val="24"/>
          <w:szCs w:val="24"/>
        </w:rPr>
        <w:t>ных и коммуникативных действий.</w:t>
      </w:r>
    </w:p>
    <w:p w:rsidR="00087452" w:rsidRPr="00864E85" w:rsidRDefault="00087452" w:rsidP="0012510F">
      <w:pPr>
        <w:pStyle w:val="a9"/>
        <w:spacing w:after="0" w:line="240" w:lineRule="auto"/>
        <w:ind w:left="57" w:right="454"/>
        <w:jc w:val="left"/>
        <w:rPr>
          <w:rFonts w:ascii="Times New Roman" w:hAnsi="Times New Roman" w:cs="Times New Roman"/>
          <w:sz w:val="24"/>
          <w:szCs w:val="24"/>
        </w:rPr>
      </w:pPr>
      <w:r w:rsidRPr="00864E85">
        <w:rPr>
          <w:rFonts w:ascii="Times New Roman" w:hAnsi="Times New Roman" w:cs="Times New Roman"/>
          <w:sz w:val="24"/>
          <w:szCs w:val="24"/>
        </w:rPr>
        <w:t>К устным видам промежуточной аттестации относится:</w:t>
      </w:r>
    </w:p>
    <w:p w:rsidR="00087452" w:rsidRPr="00864E85" w:rsidRDefault="00087452" w:rsidP="005F69CB">
      <w:pPr>
        <w:pStyle w:val="a4"/>
        <w:widowControl w:val="0"/>
        <w:numPr>
          <w:ilvl w:val="0"/>
          <w:numId w:val="9"/>
        </w:numPr>
        <w:tabs>
          <w:tab w:val="left" w:pos="686"/>
        </w:tabs>
        <w:autoSpaceDE w:val="0"/>
        <w:autoSpaceDN w:val="0"/>
        <w:spacing w:after="0" w:line="240" w:lineRule="auto"/>
        <w:ind w:right="454"/>
        <w:contextualSpacing w:val="0"/>
        <w:jc w:val="both"/>
        <w:rPr>
          <w:rFonts w:ascii="Times New Roman" w:hAnsi="Times New Roman" w:cs="Times New Roman"/>
          <w:sz w:val="24"/>
          <w:szCs w:val="24"/>
        </w:rPr>
      </w:pPr>
      <w:r w:rsidRPr="00864E85">
        <w:rPr>
          <w:rFonts w:ascii="Times New Roman" w:hAnsi="Times New Roman" w:cs="Times New Roman"/>
          <w:sz w:val="24"/>
          <w:szCs w:val="24"/>
        </w:rPr>
        <w:t>проверка техники чтения в 1-4классах.</w:t>
      </w:r>
    </w:p>
    <w:p w:rsidR="00087452" w:rsidRPr="00E66CCC" w:rsidRDefault="00087452" w:rsidP="005F69CB">
      <w:pPr>
        <w:pStyle w:val="21"/>
        <w:spacing w:before="76"/>
        <w:ind w:left="0"/>
        <w:rPr>
          <w:sz w:val="26"/>
          <w:szCs w:val="26"/>
          <w:u w:val="none"/>
        </w:rPr>
      </w:pPr>
      <w:r w:rsidRPr="00E66CCC">
        <w:rPr>
          <w:sz w:val="26"/>
          <w:szCs w:val="26"/>
          <w:u w:val="none"/>
        </w:rPr>
        <w:t xml:space="preserve">Формы промежуточной аттестации </w:t>
      </w:r>
    </w:p>
    <w:p w:rsidR="00E66CCC" w:rsidRPr="00E63BE7" w:rsidRDefault="00E66CCC" w:rsidP="005F69CB">
      <w:pPr>
        <w:pStyle w:val="21"/>
        <w:spacing w:before="76"/>
        <w:ind w:left="0"/>
        <w:rPr>
          <w:sz w:val="26"/>
          <w:szCs w:val="26"/>
        </w:rPr>
      </w:pPr>
    </w:p>
    <w:tbl>
      <w:tblPr>
        <w:tblStyle w:val="TableNormal"/>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252"/>
        <w:gridCol w:w="4253"/>
      </w:tblGrid>
      <w:tr w:rsidR="00087452" w:rsidRPr="00E66CCC" w:rsidTr="005F69CB">
        <w:trPr>
          <w:trHeight w:val="642"/>
        </w:trPr>
        <w:tc>
          <w:tcPr>
            <w:tcW w:w="1418" w:type="dxa"/>
          </w:tcPr>
          <w:p w:rsidR="00087452" w:rsidRPr="0080508D" w:rsidRDefault="00087452" w:rsidP="0080508D">
            <w:pPr>
              <w:pStyle w:val="TableParagraph"/>
              <w:ind w:left="-426" w:firstLine="533"/>
              <w:jc w:val="center"/>
              <w:rPr>
                <w:b/>
                <w:sz w:val="24"/>
                <w:szCs w:val="24"/>
                <w:lang w:val="ru-RU"/>
              </w:rPr>
            </w:pPr>
            <w:r w:rsidRPr="0080508D">
              <w:rPr>
                <w:b/>
                <w:sz w:val="24"/>
                <w:szCs w:val="24"/>
                <w:lang w:val="ru-RU"/>
              </w:rPr>
              <w:lastRenderedPageBreak/>
              <w:t>Класс</w:t>
            </w:r>
          </w:p>
        </w:tc>
        <w:tc>
          <w:tcPr>
            <w:tcW w:w="4252" w:type="dxa"/>
          </w:tcPr>
          <w:p w:rsidR="00087452" w:rsidRPr="0080508D" w:rsidRDefault="00087452" w:rsidP="0080508D">
            <w:pPr>
              <w:pStyle w:val="TableParagraph"/>
              <w:ind w:left="177"/>
              <w:jc w:val="center"/>
              <w:rPr>
                <w:b/>
                <w:sz w:val="24"/>
                <w:szCs w:val="24"/>
                <w:lang w:val="ru-RU"/>
              </w:rPr>
            </w:pPr>
            <w:r w:rsidRPr="0080508D">
              <w:rPr>
                <w:b/>
                <w:sz w:val="24"/>
                <w:szCs w:val="24"/>
                <w:lang w:val="ru-RU"/>
              </w:rPr>
              <w:t>Предмет</w:t>
            </w:r>
          </w:p>
        </w:tc>
        <w:tc>
          <w:tcPr>
            <w:tcW w:w="4253" w:type="dxa"/>
          </w:tcPr>
          <w:p w:rsidR="00087452" w:rsidRPr="00E66CCC" w:rsidRDefault="00087452" w:rsidP="0080508D">
            <w:pPr>
              <w:pStyle w:val="TableParagraph"/>
              <w:tabs>
                <w:tab w:val="left" w:pos="2133"/>
              </w:tabs>
              <w:spacing w:before="1"/>
              <w:ind w:right="97"/>
              <w:jc w:val="center"/>
              <w:rPr>
                <w:b/>
                <w:sz w:val="24"/>
                <w:szCs w:val="24"/>
                <w:lang w:val="ru-RU"/>
              </w:rPr>
            </w:pPr>
            <w:r w:rsidRPr="00E66CCC">
              <w:rPr>
                <w:b/>
                <w:sz w:val="24"/>
                <w:szCs w:val="24"/>
                <w:lang w:val="ru-RU"/>
              </w:rPr>
              <w:t>Формы промежуточной аттестации обучающихся</w:t>
            </w:r>
          </w:p>
        </w:tc>
      </w:tr>
      <w:tr w:rsidR="00EC646A" w:rsidRPr="00E66CCC" w:rsidTr="00BF0B33">
        <w:trPr>
          <w:trHeight w:val="330"/>
        </w:trPr>
        <w:tc>
          <w:tcPr>
            <w:tcW w:w="1418" w:type="dxa"/>
          </w:tcPr>
          <w:p w:rsidR="00EC646A" w:rsidRPr="00E66CCC" w:rsidRDefault="00EC646A" w:rsidP="005F69CB">
            <w:pPr>
              <w:pStyle w:val="TableParagraph"/>
              <w:ind w:left="107"/>
              <w:rPr>
                <w:sz w:val="24"/>
                <w:szCs w:val="24"/>
                <w:lang w:val="ru-RU"/>
              </w:rPr>
            </w:pPr>
            <w:r w:rsidRPr="00E66CCC">
              <w:rPr>
                <w:sz w:val="24"/>
                <w:szCs w:val="24"/>
              </w:rPr>
              <w:t xml:space="preserve">1 </w:t>
            </w:r>
            <w:r w:rsidRPr="00E66CCC">
              <w:rPr>
                <w:sz w:val="24"/>
                <w:szCs w:val="24"/>
                <w:lang w:val="ru-RU"/>
              </w:rPr>
              <w:t>класс</w:t>
            </w:r>
          </w:p>
        </w:tc>
        <w:tc>
          <w:tcPr>
            <w:tcW w:w="8505" w:type="dxa"/>
            <w:gridSpan w:val="2"/>
          </w:tcPr>
          <w:p w:rsidR="00EC646A" w:rsidRPr="00EC646A" w:rsidRDefault="00EC646A" w:rsidP="00EC646A">
            <w:pPr>
              <w:pStyle w:val="TableParagraph"/>
              <w:jc w:val="center"/>
              <w:rPr>
                <w:sz w:val="24"/>
                <w:szCs w:val="24"/>
                <w:lang w:val="ru-RU"/>
              </w:rPr>
            </w:pPr>
            <w:r w:rsidRPr="00EC646A">
              <w:rPr>
                <w:sz w:val="24"/>
                <w:szCs w:val="24"/>
                <w:lang w:val="ru-RU"/>
              </w:rPr>
              <w:t xml:space="preserve">Комплексная </w:t>
            </w:r>
            <w:proofErr w:type="spellStart"/>
            <w:r w:rsidRPr="00EC646A">
              <w:rPr>
                <w:sz w:val="24"/>
                <w:szCs w:val="24"/>
                <w:lang w:val="ru-RU"/>
              </w:rPr>
              <w:t>метапредметная</w:t>
            </w:r>
            <w:proofErr w:type="spellEnd"/>
            <w:r w:rsidRPr="00EC646A">
              <w:rPr>
                <w:sz w:val="24"/>
                <w:szCs w:val="24"/>
                <w:lang w:val="ru-RU"/>
              </w:rPr>
              <w:t xml:space="preserve"> работа</w:t>
            </w:r>
          </w:p>
        </w:tc>
      </w:tr>
      <w:tr w:rsidR="00087452" w:rsidRPr="00E66CCC" w:rsidTr="005F69CB">
        <w:trPr>
          <w:trHeight w:val="229"/>
        </w:trPr>
        <w:tc>
          <w:tcPr>
            <w:tcW w:w="1418" w:type="dxa"/>
            <w:vMerge w:val="restart"/>
          </w:tcPr>
          <w:p w:rsidR="00087452" w:rsidRPr="00E66CCC" w:rsidRDefault="00087452" w:rsidP="005F69CB">
            <w:pPr>
              <w:pStyle w:val="TableParagraph"/>
              <w:ind w:left="177"/>
              <w:rPr>
                <w:sz w:val="24"/>
                <w:szCs w:val="24"/>
              </w:rPr>
            </w:pPr>
            <w:r w:rsidRPr="00E66CCC">
              <w:rPr>
                <w:sz w:val="24"/>
                <w:szCs w:val="24"/>
              </w:rPr>
              <w:t xml:space="preserve">2 </w:t>
            </w:r>
            <w:r w:rsidRPr="00E66CCC">
              <w:rPr>
                <w:sz w:val="24"/>
                <w:szCs w:val="24"/>
                <w:lang w:val="ru-RU"/>
              </w:rPr>
              <w:t>класс</w:t>
            </w: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Русский язык</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Итоговый диктант</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lang w:val="ru-RU"/>
              </w:rPr>
              <w:t>Родной язык</w:t>
            </w:r>
          </w:p>
        </w:tc>
        <w:tc>
          <w:tcPr>
            <w:tcW w:w="4253" w:type="dxa"/>
          </w:tcPr>
          <w:p w:rsidR="00087452" w:rsidRPr="00E66CCC" w:rsidRDefault="00087452" w:rsidP="005F69CB">
            <w:pPr>
              <w:pStyle w:val="TableParagraph"/>
              <w:rPr>
                <w:sz w:val="24"/>
                <w:szCs w:val="24"/>
              </w:rPr>
            </w:pPr>
            <w:r w:rsidRPr="00E66CCC">
              <w:rPr>
                <w:sz w:val="24"/>
                <w:szCs w:val="24"/>
                <w:lang w:val="ru-RU"/>
              </w:rPr>
              <w:t>Итоговый диктант</w:t>
            </w:r>
          </w:p>
        </w:tc>
      </w:tr>
      <w:tr w:rsidR="00087452" w:rsidRPr="00E66CCC" w:rsidTr="005F69CB">
        <w:trPr>
          <w:trHeight w:val="323"/>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 xml:space="preserve">Математика </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Итоговая контрольная работа</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 на родном языке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lang w:val="ru-RU"/>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Окружающий мир</w:t>
            </w:r>
          </w:p>
        </w:tc>
        <w:tc>
          <w:tcPr>
            <w:tcW w:w="4253" w:type="dxa"/>
          </w:tcPr>
          <w:p w:rsidR="00087452" w:rsidRPr="00E66CCC" w:rsidRDefault="00226AFA" w:rsidP="005F69CB">
            <w:pPr>
              <w:pStyle w:val="TableParagraph"/>
              <w:rPr>
                <w:sz w:val="24"/>
                <w:szCs w:val="24"/>
              </w:rPr>
            </w:pPr>
            <w:r w:rsidRPr="00E66CCC">
              <w:rPr>
                <w:sz w:val="24"/>
                <w:szCs w:val="24"/>
                <w:lang w:val="ru-RU"/>
              </w:rPr>
              <w:t>Годовая оценка</w:t>
            </w:r>
          </w:p>
        </w:tc>
      </w:tr>
      <w:tr w:rsidR="00087452" w:rsidRPr="00E66CCC" w:rsidTr="005F69CB">
        <w:trPr>
          <w:trHeight w:val="323"/>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rPr>
              <w:t>ИЗО</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Музыка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Технология</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3"/>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Физическая культура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47"/>
        </w:trPr>
        <w:tc>
          <w:tcPr>
            <w:tcW w:w="1418" w:type="dxa"/>
            <w:vMerge w:val="restart"/>
          </w:tcPr>
          <w:p w:rsidR="00087452" w:rsidRPr="00E66CCC" w:rsidRDefault="00087452" w:rsidP="005F69CB">
            <w:pPr>
              <w:pStyle w:val="TableParagraph"/>
              <w:ind w:left="107"/>
              <w:rPr>
                <w:sz w:val="24"/>
                <w:szCs w:val="24"/>
              </w:rPr>
            </w:pPr>
            <w:r w:rsidRPr="00E66CCC">
              <w:rPr>
                <w:sz w:val="24"/>
                <w:szCs w:val="24"/>
              </w:rPr>
              <w:t xml:space="preserve">3 </w:t>
            </w:r>
            <w:r w:rsidRPr="00E66CCC">
              <w:rPr>
                <w:sz w:val="24"/>
                <w:szCs w:val="24"/>
                <w:lang w:val="ru-RU"/>
              </w:rPr>
              <w:t>класс</w:t>
            </w: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Русский язык</w:t>
            </w:r>
          </w:p>
        </w:tc>
        <w:tc>
          <w:tcPr>
            <w:tcW w:w="4253" w:type="dxa"/>
          </w:tcPr>
          <w:p w:rsidR="00087452" w:rsidRPr="00E66CCC" w:rsidRDefault="00087452" w:rsidP="005F69CB">
            <w:pPr>
              <w:pStyle w:val="TableParagraph"/>
              <w:rPr>
                <w:sz w:val="24"/>
                <w:szCs w:val="24"/>
              </w:rPr>
            </w:pPr>
            <w:r w:rsidRPr="00E66CCC">
              <w:rPr>
                <w:sz w:val="24"/>
                <w:szCs w:val="24"/>
                <w:lang w:val="ru-RU"/>
              </w:rPr>
              <w:t>Итоговый диктант</w:t>
            </w:r>
          </w:p>
        </w:tc>
      </w:tr>
      <w:tr w:rsidR="00087452" w:rsidRPr="00E66CCC" w:rsidTr="005F69CB">
        <w:trPr>
          <w:trHeight w:val="321"/>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lang w:val="ru-RU"/>
              </w:rPr>
              <w:t>Родной язык</w:t>
            </w:r>
          </w:p>
        </w:tc>
        <w:tc>
          <w:tcPr>
            <w:tcW w:w="4253" w:type="dxa"/>
          </w:tcPr>
          <w:p w:rsidR="00087452" w:rsidRPr="00E66CCC" w:rsidRDefault="00087452" w:rsidP="005F69CB">
            <w:pPr>
              <w:pStyle w:val="TableParagraph"/>
              <w:rPr>
                <w:sz w:val="24"/>
                <w:szCs w:val="24"/>
              </w:rPr>
            </w:pPr>
            <w:r w:rsidRPr="00E66CCC">
              <w:rPr>
                <w:sz w:val="24"/>
                <w:szCs w:val="24"/>
                <w:lang w:val="ru-RU"/>
              </w:rPr>
              <w:t>Итоговый диктант</w:t>
            </w:r>
          </w:p>
        </w:tc>
      </w:tr>
      <w:tr w:rsidR="00087452" w:rsidRPr="00E66CCC" w:rsidTr="005F69CB">
        <w:trPr>
          <w:trHeight w:val="323"/>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 xml:space="preserve">Математика </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Итоговая контрольная работа</w:t>
            </w:r>
          </w:p>
        </w:tc>
      </w:tr>
      <w:tr w:rsidR="00087452" w:rsidRPr="00E66CCC" w:rsidTr="005F69CB">
        <w:trPr>
          <w:trHeight w:val="321"/>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1"/>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 на родном языке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1"/>
        </w:trPr>
        <w:tc>
          <w:tcPr>
            <w:tcW w:w="1418" w:type="dxa"/>
            <w:vMerge/>
          </w:tcPr>
          <w:p w:rsidR="00087452" w:rsidRPr="00E66CCC" w:rsidRDefault="00087452" w:rsidP="005F69CB">
            <w:pPr>
              <w:rPr>
                <w:sz w:val="24"/>
                <w:szCs w:val="24"/>
                <w:lang w:val="ru-RU"/>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Окружающий мир</w:t>
            </w:r>
          </w:p>
        </w:tc>
        <w:tc>
          <w:tcPr>
            <w:tcW w:w="4253" w:type="dxa"/>
          </w:tcPr>
          <w:p w:rsidR="00087452" w:rsidRPr="00E66CCC" w:rsidRDefault="00226AFA"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3"/>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rPr>
              <w:t>ИЗО</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Музыка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vMerge/>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Технология</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68"/>
        </w:trPr>
        <w:tc>
          <w:tcPr>
            <w:tcW w:w="1418" w:type="dxa"/>
            <w:vMerge/>
          </w:tcPr>
          <w:p w:rsidR="00087452" w:rsidRPr="00E66CCC" w:rsidRDefault="00087452" w:rsidP="005F69CB">
            <w:pPr>
              <w:pStyle w:val="TableParagraph"/>
              <w:ind w:left="0"/>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Физическая культура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260"/>
        </w:trPr>
        <w:tc>
          <w:tcPr>
            <w:tcW w:w="1418" w:type="dxa"/>
            <w:vMerge w:val="restart"/>
          </w:tcPr>
          <w:p w:rsidR="00087452" w:rsidRPr="00E66CCC" w:rsidRDefault="00087452" w:rsidP="005F69CB">
            <w:pPr>
              <w:pStyle w:val="TableParagraph"/>
              <w:ind w:left="107"/>
              <w:rPr>
                <w:sz w:val="24"/>
                <w:szCs w:val="24"/>
              </w:rPr>
            </w:pPr>
            <w:r w:rsidRPr="00E66CCC">
              <w:rPr>
                <w:sz w:val="24"/>
                <w:szCs w:val="24"/>
              </w:rPr>
              <w:t xml:space="preserve">4 </w:t>
            </w:r>
            <w:r w:rsidRPr="00E66CCC">
              <w:rPr>
                <w:sz w:val="24"/>
                <w:szCs w:val="24"/>
                <w:lang w:val="ru-RU"/>
              </w:rPr>
              <w:t>класс</w:t>
            </w: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Интеграция предметов</w:t>
            </w:r>
          </w:p>
        </w:tc>
        <w:tc>
          <w:tcPr>
            <w:tcW w:w="4253" w:type="dxa"/>
          </w:tcPr>
          <w:p w:rsidR="00087452" w:rsidRPr="005F69CB" w:rsidRDefault="00087452" w:rsidP="005F69CB">
            <w:pPr>
              <w:pStyle w:val="TableParagraph"/>
              <w:rPr>
                <w:sz w:val="24"/>
                <w:szCs w:val="24"/>
                <w:lang w:val="ru-RU"/>
              </w:rPr>
            </w:pPr>
            <w:r w:rsidRPr="00E66CCC">
              <w:rPr>
                <w:sz w:val="24"/>
                <w:szCs w:val="24"/>
                <w:lang w:val="ru-RU"/>
              </w:rPr>
              <w:t>Комплекснаядиагностическая работа</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Русский язык</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Итоговая тестовая работа</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lang w:val="ru-RU"/>
              </w:rPr>
              <w:t>Родной язык</w:t>
            </w:r>
          </w:p>
        </w:tc>
        <w:tc>
          <w:tcPr>
            <w:tcW w:w="4253" w:type="dxa"/>
          </w:tcPr>
          <w:p w:rsidR="00087452" w:rsidRPr="00E66CCC" w:rsidRDefault="00087452" w:rsidP="005F69CB">
            <w:pPr>
              <w:pStyle w:val="TableParagraph"/>
              <w:rPr>
                <w:sz w:val="24"/>
                <w:szCs w:val="24"/>
              </w:rPr>
            </w:pPr>
            <w:r w:rsidRPr="00E66CCC">
              <w:rPr>
                <w:sz w:val="24"/>
                <w:szCs w:val="24"/>
                <w:lang w:val="ru-RU"/>
              </w:rPr>
              <w:t>Итоговый диктант</w:t>
            </w:r>
          </w:p>
        </w:tc>
      </w:tr>
      <w:tr w:rsidR="00087452" w:rsidRPr="00E66CCC" w:rsidTr="005F69CB">
        <w:trPr>
          <w:trHeight w:val="321"/>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 xml:space="preserve">Математика </w:t>
            </w:r>
          </w:p>
        </w:tc>
        <w:tc>
          <w:tcPr>
            <w:tcW w:w="4253" w:type="dxa"/>
          </w:tcPr>
          <w:p w:rsidR="00087452" w:rsidRPr="00E66CCC" w:rsidRDefault="00087452" w:rsidP="005F69CB">
            <w:pPr>
              <w:pStyle w:val="TableParagraph"/>
              <w:rPr>
                <w:sz w:val="24"/>
                <w:szCs w:val="24"/>
              </w:rPr>
            </w:pPr>
            <w:r w:rsidRPr="00E66CCC">
              <w:rPr>
                <w:sz w:val="24"/>
                <w:szCs w:val="24"/>
                <w:lang w:val="ru-RU"/>
              </w:rPr>
              <w:t>Итоговая тестовая работа</w:t>
            </w:r>
          </w:p>
        </w:tc>
      </w:tr>
      <w:tr w:rsidR="00087452" w:rsidRPr="00E66CCC" w:rsidTr="005F69CB">
        <w:trPr>
          <w:trHeight w:val="323"/>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3"/>
        </w:trPr>
        <w:tc>
          <w:tcPr>
            <w:tcW w:w="1418" w:type="dxa"/>
            <w:vMerge/>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Литературное чтение на родном языке</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Проверка техники чтения</w:t>
            </w:r>
          </w:p>
        </w:tc>
      </w:tr>
      <w:tr w:rsidR="00087452" w:rsidRPr="00E66CCC" w:rsidTr="005F69CB">
        <w:trPr>
          <w:trHeight w:val="321"/>
        </w:trPr>
        <w:tc>
          <w:tcPr>
            <w:tcW w:w="1418" w:type="dxa"/>
            <w:vMerge/>
            <w:tcBorders>
              <w:top w:val="nil"/>
              <w:bottom w:val="nil"/>
            </w:tcBorders>
          </w:tcPr>
          <w:p w:rsidR="00087452" w:rsidRPr="00E66CCC" w:rsidRDefault="00087452" w:rsidP="005F69CB">
            <w:pPr>
              <w:rPr>
                <w:sz w:val="24"/>
                <w:szCs w:val="24"/>
                <w:lang w:val="ru-RU"/>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Окружающий мир</w:t>
            </w:r>
          </w:p>
        </w:tc>
        <w:tc>
          <w:tcPr>
            <w:tcW w:w="4253" w:type="dxa"/>
          </w:tcPr>
          <w:p w:rsidR="00087452" w:rsidRPr="00E66CCC" w:rsidRDefault="00226AFA" w:rsidP="005F69CB">
            <w:pPr>
              <w:pStyle w:val="TableParagraph"/>
              <w:rPr>
                <w:sz w:val="24"/>
                <w:szCs w:val="24"/>
              </w:rPr>
            </w:pPr>
            <w:r w:rsidRPr="00E66CCC">
              <w:rPr>
                <w:sz w:val="24"/>
                <w:szCs w:val="24"/>
                <w:lang w:val="ru-RU"/>
              </w:rPr>
              <w:t>Годовая оценка</w:t>
            </w:r>
          </w:p>
        </w:tc>
      </w:tr>
      <w:tr w:rsidR="00087452" w:rsidRPr="00E66CCC" w:rsidTr="005F69CB">
        <w:trPr>
          <w:trHeight w:val="321"/>
        </w:trPr>
        <w:tc>
          <w:tcPr>
            <w:tcW w:w="1418" w:type="dxa"/>
            <w:tcBorders>
              <w:top w:val="nil"/>
              <w:bottom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rPr>
              <w:t>ИЗО</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tcBorders>
              <w:top w:val="nil"/>
              <w:bottom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Музыка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tcBorders>
              <w:top w:val="nil"/>
              <w:bottom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Технология</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21"/>
        </w:trPr>
        <w:tc>
          <w:tcPr>
            <w:tcW w:w="1418" w:type="dxa"/>
            <w:tcBorders>
              <w:top w:val="nil"/>
              <w:bottom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lang w:val="ru-RU"/>
              </w:rPr>
            </w:pPr>
            <w:r w:rsidRPr="00E66CCC">
              <w:rPr>
                <w:sz w:val="24"/>
                <w:szCs w:val="24"/>
                <w:lang w:val="ru-RU"/>
              </w:rPr>
              <w:t>Физическая культура</w:t>
            </w:r>
          </w:p>
        </w:tc>
        <w:tc>
          <w:tcPr>
            <w:tcW w:w="4253" w:type="dxa"/>
          </w:tcPr>
          <w:p w:rsidR="00087452" w:rsidRPr="00E66CCC" w:rsidRDefault="00087452" w:rsidP="005F69CB">
            <w:pPr>
              <w:pStyle w:val="TableParagraph"/>
              <w:rPr>
                <w:sz w:val="24"/>
                <w:szCs w:val="24"/>
                <w:lang w:val="ru-RU"/>
              </w:rPr>
            </w:pPr>
            <w:r w:rsidRPr="00E66CCC">
              <w:rPr>
                <w:sz w:val="24"/>
                <w:szCs w:val="24"/>
                <w:lang w:val="ru-RU"/>
              </w:rPr>
              <w:t>Годовая оценка</w:t>
            </w:r>
          </w:p>
        </w:tc>
      </w:tr>
      <w:tr w:rsidR="00087452" w:rsidRPr="00E66CCC" w:rsidTr="005F69CB">
        <w:trPr>
          <w:trHeight w:val="317"/>
        </w:trPr>
        <w:tc>
          <w:tcPr>
            <w:tcW w:w="1418" w:type="dxa"/>
            <w:tcBorders>
              <w:top w:val="nil"/>
            </w:tcBorders>
          </w:tcPr>
          <w:p w:rsidR="00087452" w:rsidRPr="00E66CCC" w:rsidRDefault="00087452" w:rsidP="005F69CB">
            <w:pPr>
              <w:rPr>
                <w:sz w:val="24"/>
                <w:szCs w:val="24"/>
              </w:rPr>
            </w:pPr>
          </w:p>
        </w:tc>
        <w:tc>
          <w:tcPr>
            <w:tcW w:w="4252" w:type="dxa"/>
          </w:tcPr>
          <w:p w:rsidR="00087452" w:rsidRPr="00E66CCC" w:rsidRDefault="00087452" w:rsidP="005F69CB">
            <w:pPr>
              <w:pStyle w:val="TableParagraph"/>
              <w:ind w:left="57"/>
              <w:rPr>
                <w:sz w:val="24"/>
                <w:szCs w:val="24"/>
              </w:rPr>
            </w:pPr>
            <w:r w:rsidRPr="00E66CCC">
              <w:rPr>
                <w:sz w:val="24"/>
                <w:szCs w:val="24"/>
              </w:rPr>
              <w:t>ОРКСЭ</w:t>
            </w:r>
          </w:p>
        </w:tc>
        <w:tc>
          <w:tcPr>
            <w:tcW w:w="4253" w:type="dxa"/>
          </w:tcPr>
          <w:p w:rsidR="00087452" w:rsidRPr="00E66CCC" w:rsidRDefault="00087452" w:rsidP="005F69CB">
            <w:pPr>
              <w:pStyle w:val="TableParagraph"/>
              <w:rPr>
                <w:sz w:val="24"/>
                <w:szCs w:val="24"/>
              </w:rPr>
            </w:pPr>
            <w:r w:rsidRPr="00E66CCC">
              <w:rPr>
                <w:sz w:val="24"/>
                <w:szCs w:val="24"/>
              </w:rPr>
              <w:t>Безотметочноеобучение (зачет)</w:t>
            </w:r>
          </w:p>
        </w:tc>
      </w:tr>
    </w:tbl>
    <w:p w:rsidR="00087452" w:rsidRPr="0005169A" w:rsidRDefault="00087452" w:rsidP="005F69CB">
      <w:pPr>
        <w:pStyle w:val="aa"/>
        <w:shd w:val="clear" w:color="auto" w:fill="FFFFFF"/>
        <w:spacing w:before="0" w:beforeAutospacing="0" w:after="0" w:afterAutospacing="0"/>
        <w:jc w:val="both"/>
        <w:rPr>
          <w:b/>
          <w:sz w:val="26"/>
          <w:szCs w:val="26"/>
        </w:rPr>
      </w:pPr>
    </w:p>
    <w:p w:rsidR="00FC2AC3" w:rsidRDefault="00FC2AC3" w:rsidP="0080508D">
      <w:pPr>
        <w:spacing w:after="0" w:line="240" w:lineRule="auto"/>
        <w:jc w:val="center"/>
        <w:rPr>
          <w:rFonts w:ascii="Times New Roman" w:hAnsi="Times New Roman"/>
          <w:b/>
          <w:sz w:val="26"/>
          <w:szCs w:val="26"/>
        </w:rPr>
      </w:pPr>
    </w:p>
    <w:p w:rsidR="00FC2AC3" w:rsidRDefault="00FC2AC3" w:rsidP="0080508D">
      <w:pPr>
        <w:spacing w:after="0" w:line="240" w:lineRule="auto"/>
        <w:jc w:val="center"/>
        <w:rPr>
          <w:rFonts w:ascii="Times New Roman" w:hAnsi="Times New Roman"/>
          <w:b/>
          <w:sz w:val="26"/>
          <w:szCs w:val="26"/>
        </w:rPr>
      </w:pPr>
    </w:p>
    <w:p w:rsidR="00FC2AC3" w:rsidRDefault="00FC2AC3" w:rsidP="0080508D">
      <w:pPr>
        <w:spacing w:after="0" w:line="240" w:lineRule="auto"/>
        <w:jc w:val="center"/>
        <w:rPr>
          <w:rFonts w:ascii="Times New Roman" w:hAnsi="Times New Roman"/>
          <w:b/>
          <w:sz w:val="26"/>
          <w:szCs w:val="26"/>
        </w:rPr>
      </w:pPr>
    </w:p>
    <w:p w:rsidR="00FC2AC3" w:rsidRDefault="00FC2AC3" w:rsidP="0080508D">
      <w:pPr>
        <w:spacing w:after="0" w:line="240" w:lineRule="auto"/>
        <w:jc w:val="center"/>
        <w:rPr>
          <w:rFonts w:ascii="Times New Roman" w:hAnsi="Times New Roman"/>
          <w:b/>
          <w:sz w:val="26"/>
          <w:szCs w:val="26"/>
        </w:rPr>
      </w:pPr>
    </w:p>
    <w:p w:rsidR="00D976D6" w:rsidRDefault="00D976D6" w:rsidP="0080508D">
      <w:pPr>
        <w:spacing w:after="0" w:line="240" w:lineRule="auto"/>
        <w:jc w:val="center"/>
        <w:rPr>
          <w:rFonts w:ascii="Times New Roman" w:hAnsi="Times New Roman"/>
          <w:b/>
          <w:sz w:val="26"/>
          <w:szCs w:val="26"/>
        </w:rPr>
      </w:pPr>
    </w:p>
    <w:p w:rsidR="00D976D6" w:rsidRDefault="00D976D6"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EC646A" w:rsidRDefault="00EC646A" w:rsidP="0080508D">
      <w:pPr>
        <w:spacing w:after="0" w:line="240" w:lineRule="auto"/>
        <w:jc w:val="center"/>
        <w:rPr>
          <w:rFonts w:ascii="Times New Roman" w:hAnsi="Times New Roman"/>
          <w:b/>
          <w:sz w:val="26"/>
          <w:szCs w:val="26"/>
        </w:rPr>
      </w:pPr>
    </w:p>
    <w:p w:rsidR="00087452" w:rsidRDefault="002F7513" w:rsidP="0080508D">
      <w:pPr>
        <w:spacing w:after="0" w:line="240" w:lineRule="auto"/>
        <w:jc w:val="center"/>
        <w:rPr>
          <w:rFonts w:ascii="Times New Roman" w:hAnsi="Times New Roman"/>
          <w:b/>
          <w:sz w:val="26"/>
          <w:szCs w:val="26"/>
        </w:rPr>
      </w:pPr>
      <w:r>
        <w:rPr>
          <w:rFonts w:ascii="Times New Roman" w:hAnsi="Times New Roman"/>
          <w:b/>
          <w:sz w:val="26"/>
          <w:szCs w:val="26"/>
        </w:rPr>
        <w:lastRenderedPageBreak/>
        <w:t>Н</w:t>
      </w:r>
      <w:r w:rsidR="00087452" w:rsidRPr="00303004">
        <w:rPr>
          <w:rFonts w:ascii="Times New Roman" w:hAnsi="Times New Roman"/>
          <w:b/>
          <w:sz w:val="26"/>
          <w:szCs w:val="26"/>
        </w:rPr>
        <w:t xml:space="preserve">едельный учебные планы для </w:t>
      </w:r>
      <w:r w:rsidR="00087452" w:rsidRPr="00303004">
        <w:rPr>
          <w:rFonts w:ascii="Times New Roman" w:hAnsi="Times New Roman"/>
          <w:b/>
          <w:sz w:val="26"/>
          <w:szCs w:val="26"/>
          <w:lang w:val="en-US"/>
        </w:rPr>
        <w:t>I</w:t>
      </w:r>
      <w:r w:rsidR="00087452" w:rsidRPr="00303004">
        <w:rPr>
          <w:rFonts w:ascii="Times New Roman" w:hAnsi="Times New Roman"/>
          <w:b/>
          <w:sz w:val="26"/>
          <w:szCs w:val="26"/>
        </w:rPr>
        <w:t>-</w:t>
      </w:r>
      <w:r w:rsidR="00087452" w:rsidRPr="00303004">
        <w:rPr>
          <w:rFonts w:ascii="Times New Roman" w:hAnsi="Times New Roman"/>
          <w:b/>
          <w:sz w:val="26"/>
          <w:szCs w:val="26"/>
          <w:lang w:val="en-US"/>
        </w:rPr>
        <w:t>IV</w:t>
      </w:r>
      <w:r w:rsidR="00087452" w:rsidRPr="00303004">
        <w:rPr>
          <w:rFonts w:ascii="Times New Roman" w:hAnsi="Times New Roman"/>
          <w:b/>
          <w:sz w:val="26"/>
          <w:szCs w:val="26"/>
        </w:rPr>
        <w:t xml:space="preserve"> классов</w:t>
      </w:r>
    </w:p>
    <w:p w:rsidR="0080508D" w:rsidRPr="00303004" w:rsidRDefault="0080508D" w:rsidP="005F69CB">
      <w:pPr>
        <w:spacing w:after="0" w:line="240" w:lineRule="auto"/>
        <w:rPr>
          <w:rFonts w:ascii="Times New Roman" w:hAnsi="Times New Roman"/>
          <w:b/>
          <w:sz w:val="26"/>
          <w:szCs w:val="26"/>
        </w:rPr>
      </w:pPr>
    </w:p>
    <w:tbl>
      <w:tblPr>
        <w:tblStyle w:val="a7"/>
        <w:tblW w:w="10207" w:type="dxa"/>
        <w:tblInd w:w="-318" w:type="dxa"/>
        <w:tblLayout w:type="fixed"/>
        <w:tblLook w:val="04A0"/>
      </w:tblPr>
      <w:tblGrid>
        <w:gridCol w:w="2553"/>
        <w:gridCol w:w="2693"/>
        <w:gridCol w:w="992"/>
        <w:gridCol w:w="992"/>
        <w:gridCol w:w="993"/>
        <w:gridCol w:w="992"/>
        <w:gridCol w:w="992"/>
      </w:tblGrid>
      <w:tr w:rsidR="00087452" w:rsidRPr="001901BF" w:rsidTr="00D678C5">
        <w:tc>
          <w:tcPr>
            <w:tcW w:w="10207" w:type="dxa"/>
            <w:gridSpan w:val="7"/>
          </w:tcPr>
          <w:p w:rsidR="00087452" w:rsidRPr="001901BF" w:rsidRDefault="00087452" w:rsidP="0080508D">
            <w:pPr>
              <w:jc w:val="center"/>
              <w:rPr>
                <w:rFonts w:ascii="Times New Roman" w:hAnsi="Times New Roman" w:cs="Times New Roman"/>
                <w:b/>
                <w:sz w:val="24"/>
                <w:szCs w:val="24"/>
              </w:rPr>
            </w:pPr>
            <w:r w:rsidRPr="001901BF">
              <w:rPr>
                <w:rFonts w:ascii="Times New Roman" w:hAnsi="Times New Roman" w:cs="Times New Roman"/>
                <w:b/>
                <w:sz w:val="24"/>
                <w:szCs w:val="24"/>
              </w:rPr>
              <w:t>Учебный план начального общего образования</w:t>
            </w:r>
          </w:p>
          <w:p w:rsidR="00087452" w:rsidRPr="001901BF" w:rsidRDefault="00087452" w:rsidP="0080508D">
            <w:pPr>
              <w:jc w:val="center"/>
              <w:rPr>
                <w:rFonts w:ascii="Times New Roman" w:hAnsi="Times New Roman" w:cs="Times New Roman"/>
                <w:sz w:val="24"/>
                <w:szCs w:val="24"/>
              </w:rPr>
            </w:pPr>
            <w:r w:rsidRPr="001901BF">
              <w:rPr>
                <w:rFonts w:ascii="Times New Roman" w:hAnsi="Times New Roman" w:cs="Times New Roman"/>
                <w:b/>
                <w:sz w:val="24"/>
                <w:szCs w:val="24"/>
              </w:rPr>
              <w:t>недельный</w:t>
            </w:r>
          </w:p>
        </w:tc>
      </w:tr>
      <w:tr w:rsidR="00087452" w:rsidRPr="001901BF" w:rsidTr="0080508D">
        <w:trPr>
          <w:trHeight w:val="323"/>
        </w:trPr>
        <w:tc>
          <w:tcPr>
            <w:tcW w:w="2553" w:type="dxa"/>
            <w:vMerge w:val="restart"/>
          </w:tcPr>
          <w:p w:rsidR="00087452" w:rsidRPr="001901BF" w:rsidRDefault="00087452" w:rsidP="0080508D">
            <w:pPr>
              <w:rPr>
                <w:rFonts w:ascii="Times New Roman" w:hAnsi="Times New Roman" w:cs="Times New Roman"/>
                <w:b/>
                <w:sz w:val="24"/>
                <w:szCs w:val="24"/>
              </w:rPr>
            </w:pPr>
            <w:r w:rsidRPr="001901BF">
              <w:rPr>
                <w:rFonts w:ascii="Times New Roman" w:hAnsi="Times New Roman" w:cs="Times New Roman"/>
                <w:b/>
                <w:sz w:val="24"/>
                <w:szCs w:val="24"/>
              </w:rPr>
              <w:t>Предметные области</w:t>
            </w:r>
          </w:p>
        </w:tc>
        <w:tc>
          <w:tcPr>
            <w:tcW w:w="2693" w:type="dxa"/>
            <w:vMerge w:val="restart"/>
          </w:tcPr>
          <w:p w:rsidR="00087452" w:rsidRPr="001901BF" w:rsidRDefault="00087452" w:rsidP="0080508D">
            <w:pPr>
              <w:rPr>
                <w:rFonts w:ascii="Times New Roman" w:hAnsi="Times New Roman" w:cs="Times New Roman"/>
                <w:b/>
                <w:sz w:val="24"/>
                <w:szCs w:val="24"/>
              </w:rPr>
            </w:pPr>
            <w:r w:rsidRPr="001901BF">
              <w:rPr>
                <w:rFonts w:ascii="Times New Roman" w:hAnsi="Times New Roman" w:cs="Times New Roman"/>
                <w:b/>
                <w:sz w:val="24"/>
                <w:szCs w:val="24"/>
              </w:rPr>
              <w:t>Учебные предметы</w:t>
            </w:r>
          </w:p>
        </w:tc>
        <w:tc>
          <w:tcPr>
            <w:tcW w:w="3969" w:type="dxa"/>
            <w:gridSpan w:val="4"/>
          </w:tcPr>
          <w:p w:rsidR="00087452" w:rsidRPr="001901BF" w:rsidRDefault="00087452" w:rsidP="0080508D">
            <w:pPr>
              <w:jc w:val="center"/>
              <w:rPr>
                <w:rFonts w:ascii="Times New Roman" w:hAnsi="Times New Roman" w:cs="Times New Roman"/>
                <w:b/>
                <w:sz w:val="24"/>
                <w:szCs w:val="24"/>
              </w:rPr>
            </w:pPr>
            <w:r w:rsidRPr="001901BF">
              <w:rPr>
                <w:rFonts w:ascii="Times New Roman" w:hAnsi="Times New Roman" w:cs="Times New Roman"/>
                <w:b/>
                <w:sz w:val="24"/>
                <w:szCs w:val="24"/>
              </w:rPr>
              <w:t>Количество часов в неделю</w:t>
            </w:r>
          </w:p>
        </w:tc>
        <w:tc>
          <w:tcPr>
            <w:tcW w:w="992" w:type="dxa"/>
            <w:vMerge w:val="restart"/>
          </w:tcPr>
          <w:p w:rsidR="00087452" w:rsidRPr="001901BF" w:rsidRDefault="00087452" w:rsidP="0080508D">
            <w:pPr>
              <w:jc w:val="center"/>
              <w:rPr>
                <w:rFonts w:ascii="Times New Roman" w:hAnsi="Times New Roman" w:cs="Times New Roman"/>
                <w:b/>
                <w:sz w:val="24"/>
                <w:szCs w:val="24"/>
              </w:rPr>
            </w:pPr>
            <w:r w:rsidRPr="001901BF">
              <w:rPr>
                <w:rFonts w:ascii="Times New Roman" w:hAnsi="Times New Roman" w:cs="Times New Roman"/>
                <w:b/>
                <w:sz w:val="24"/>
                <w:szCs w:val="24"/>
              </w:rPr>
              <w:t>Всего</w:t>
            </w:r>
          </w:p>
        </w:tc>
      </w:tr>
      <w:tr w:rsidR="00087452" w:rsidRPr="001901BF" w:rsidTr="0080508D">
        <w:trPr>
          <w:trHeight w:val="58"/>
        </w:trPr>
        <w:tc>
          <w:tcPr>
            <w:tcW w:w="2553" w:type="dxa"/>
            <w:vMerge/>
          </w:tcPr>
          <w:p w:rsidR="00087452" w:rsidRPr="001901BF" w:rsidRDefault="00087452" w:rsidP="0080508D">
            <w:pPr>
              <w:rPr>
                <w:rFonts w:ascii="Times New Roman" w:hAnsi="Times New Roman" w:cs="Times New Roman"/>
                <w:sz w:val="24"/>
                <w:szCs w:val="24"/>
              </w:rPr>
            </w:pPr>
          </w:p>
        </w:tc>
        <w:tc>
          <w:tcPr>
            <w:tcW w:w="2693" w:type="dxa"/>
            <w:vMerge/>
          </w:tcPr>
          <w:p w:rsidR="00087452" w:rsidRPr="001901BF" w:rsidRDefault="00087452" w:rsidP="0080508D">
            <w:pPr>
              <w:rPr>
                <w:rFonts w:ascii="Times New Roman" w:hAnsi="Times New Roman" w:cs="Times New Roman"/>
                <w:sz w:val="24"/>
                <w:szCs w:val="24"/>
              </w:rPr>
            </w:pPr>
          </w:p>
        </w:tc>
        <w:tc>
          <w:tcPr>
            <w:tcW w:w="3969" w:type="dxa"/>
            <w:gridSpan w:val="4"/>
          </w:tcPr>
          <w:p w:rsidR="00087452" w:rsidRPr="001901BF" w:rsidRDefault="00087452" w:rsidP="0080508D">
            <w:pPr>
              <w:jc w:val="center"/>
              <w:rPr>
                <w:rFonts w:ascii="Times New Roman" w:hAnsi="Times New Roman" w:cs="Times New Roman"/>
                <w:b/>
                <w:sz w:val="24"/>
                <w:szCs w:val="24"/>
              </w:rPr>
            </w:pPr>
            <w:r w:rsidRPr="001901BF">
              <w:rPr>
                <w:rFonts w:ascii="Times New Roman" w:hAnsi="Times New Roman" w:cs="Times New Roman"/>
                <w:b/>
                <w:sz w:val="24"/>
                <w:szCs w:val="24"/>
              </w:rPr>
              <w:t>Классы</w:t>
            </w:r>
          </w:p>
        </w:tc>
        <w:tc>
          <w:tcPr>
            <w:tcW w:w="992" w:type="dxa"/>
            <w:vMerge/>
          </w:tcPr>
          <w:p w:rsidR="00087452" w:rsidRPr="001901BF" w:rsidRDefault="00087452" w:rsidP="0080508D">
            <w:pPr>
              <w:jc w:val="center"/>
              <w:rPr>
                <w:rFonts w:ascii="Times New Roman" w:hAnsi="Times New Roman" w:cs="Times New Roman"/>
                <w:sz w:val="24"/>
                <w:szCs w:val="24"/>
              </w:rPr>
            </w:pPr>
          </w:p>
        </w:tc>
      </w:tr>
      <w:tr w:rsidR="00087452" w:rsidRPr="001901BF" w:rsidTr="0080508D">
        <w:trPr>
          <w:trHeight w:val="322"/>
        </w:trPr>
        <w:tc>
          <w:tcPr>
            <w:tcW w:w="2553" w:type="dxa"/>
            <w:vMerge/>
          </w:tcPr>
          <w:p w:rsidR="00087452" w:rsidRPr="001901BF" w:rsidRDefault="00087452" w:rsidP="0080508D">
            <w:pPr>
              <w:rPr>
                <w:rFonts w:ascii="Times New Roman" w:hAnsi="Times New Roman" w:cs="Times New Roman"/>
                <w:sz w:val="24"/>
                <w:szCs w:val="24"/>
              </w:rPr>
            </w:pPr>
          </w:p>
        </w:tc>
        <w:tc>
          <w:tcPr>
            <w:tcW w:w="2693" w:type="dxa"/>
            <w:vMerge/>
          </w:tcPr>
          <w:p w:rsidR="00087452" w:rsidRPr="001901BF" w:rsidRDefault="00087452" w:rsidP="0080508D">
            <w:pPr>
              <w:rPr>
                <w:rFonts w:ascii="Times New Roman" w:hAnsi="Times New Roman" w:cs="Times New Roman"/>
                <w:sz w:val="24"/>
                <w:szCs w:val="24"/>
              </w:rPr>
            </w:pPr>
          </w:p>
        </w:tc>
        <w:tc>
          <w:tcPr>
            <w:tcW w:w="992" w:type="dxa"/>
          </w:tcPr>
          <w:p w:rsidR="00087452" w:rsidRPr="001901BF" w:rsidRDefault="00087452" w:rsidP="0080508D">
            <w:pPr>
              <w:jc w:val="center"/>
              <w:rPr>
                <w:rFonts w:ascii="Times New Roman" w:hAnsi="Times New Roman" w:cs="Times New Roman"/>
                <w:b/>
                <w:sz w:val="24"/>
                <w:szCs w:val="24"/>
                <w:lang w:val="en-US"/>
              </w:rPr>
            </w:pPr>
            <w:r w:rsidRPr="001901BF">
              <w:rPr>
                <w:rFonts w:ascii="Times New Roman" w:hAnsi="Times New Roman" w:cs="Times New Roman"/>
                <w:b/>
                <w:sz w:val="24"/>
                <w:szCs w:val="24"/>
                <w:lang w:val="en-US"/>
              </w:rPr>
              <w:t>I</w:t>
            </w:r>
          </w:p>
        </w:tc>
        <w:tc>
          <w:tcPr>
            <w:tcW w:w="992" w:type="dxa"/>
          </w:tcPr>
          <w:p w:rsidR="00087452" w:rsidRPr="001901BF" w:rsidRDefault="00087452" w:rsidP="0080508D">
            <w:pPr>
              <w:jc w:val="center"/>
              <w:rPr>
                <w:rFonts w:ascii="Times New Roman" w:hAnsi="Times New Roman" w:cs="Times New Roman"/>
                <w:b/>
                <w:sz w:val="24"/>
                <w:szCs w:val="24"/>
                <w:lang w:val="en-US"/>
              </w:rPr>
            </w:pPr>
            <w:r w:rsidRPr="001901BF">
              <w:rPr>
                <w:rFonts w:ascii="Times New Roman" w:hAnsi="Times New Roman" w:cs="Times New Roman"/>
                <w:b/>
                <w:sz w:val="24"/>
                <w:szCs w:val="24"/>
                <w:lang w:val="en-US"/>
              </w:rPr>
              <w:t>II</w:t>
            </w:r>
          </w:p>
        </w:tc>
        <w:tc>
          <w:tcPr>
            <w:tcW w:w="993" w:type="dxa"/>
          </w:tcPr>
          <w:p w:rsidR="00087452" w:rsidRPr="001901BF" w:rsidRDefault="00087452" w:rsidP="0080508D">
            <w:pPr>
              <w:jc w:val="center"/>
              <w:rPr>
                <w:rFonts w:ascii="Times New Roman" w:hAnsi="Times New Roman" w:cs="Times New Roman"/>
                <w:b/>
                <w:sz w:val="24"/>
                <w:szCs w:val="24"/>
                <w:lang w:val="en-US"/>
              </w:rPr>
            </w:pPr>
            <w:r w:rsidRPr="001901BF">
              <w:rPr>
                <w:rFonts w:ascii="Times New Roman" w:hAnsi="Times New Roman" w:cs="Times New Roman"/>
                <w:b/>
                <w:sz w:val="24"/>
                <w:szCs w:val="24"/>
                <w:lang w:val="en-US"/>
              </w:rPr>
              <w:t>III</w:t>
            </w:r>
          </w:p>
        </w:tc>
        <w:tc>
          <w:tcPr>
            <w:tcW w:w="992" w:type="dxa"/>
          </w:tcPr>
          <w:p w:rsidR="00087452" w:rsidRPr="001901BF" w:rsidRDefault="00087452" w:rsidP="0080508D">
            <w:pPr>
              <w:jc w:val="center"/>
              <w:rPr>
                <w:rFonts w:ascii="Times New Roman" w:hAnsi="Times New Roman" w:cs="Times New Roman"/>
                <w:b/>
                <w:sz w:val="24"/>
                <w:szCs w:val="24"/>
              </w:rPr>
            </w:pPr>
            <w:r w:rsidRPr="001901BF">
              <w:rPr>
                <w:rFonts w:ascii="Times New Roman" w:hAnsi="Times New Roman" w:cs="Times New Roman"/>
                <w:b/>
                <w:sz w:val="24"/>
                <w:szCs w:val="24"/>
                <w:lang w:val="en-US"/>
              </w:rPr>
              <w:t>IV</w:t>
            </w:r>
          </w:p>
        </w:tc>
        <w:tc>
          <w:tcPr>
            <w:tcW w:w="992" w:type="dxa"/>
            <w:vMerge/>
          </w:tcPr>
          <w:p w:rsidR="00087452" w:rsidRPr="001901BF" w:rsidRDefault="00087452" w:rsidP="0080508D">
            <w:pPr>
              <w:jc w:val="center"/>
              <w:rPr>
                <w:rFonts w:ascii="Times New Roman" w:hAnsi="Times New Roman" w:cs="Times New Roman"/>
                <w:sz w:val="24"/>
                <w:szCs w:val="24"/>
              </w:rPr>
            </w:pPr>
          </w:p>
        </w:tc>
      </w:tr>
      <w:tr w:rsidR="00087452" w:rsidRPr="001901BF" w:rsidTr="00D678C5">
        <w:trPr>
          <w:trHeight w:val="322"/>
        </w:trPr>
        <w:tc>
          <w:tcPr>
            <w:tcW w:w="10207" w:type="dxa"/>
            <w:gridSpan w:val="7"/>
          </w:tcPr>
          <w:p w:rsidR="00087452" w:rsidRPr="001901BF" w:rsidRDefault="00087452" w:rsidP="0080508D">
            <w:pPr>
              <w:jc w:val="center"/>
              <w:rPr>
                <w:rFonts w:ascii="Times New Roman" w:hAnsi="Times New Roman" w:cs="Times New Roman"/>
                <w:sz w:val="24"/>
                <w:szCs w:val="24"/>
              </w:rPr>
            </w:pPr>
            <w:r w:rsidRPr="001901BF">
              <w:rPr>
                <w:rFonts w:ascii="Times New Roman" w:hAnsi="Times New Roman" w:cs="Times New Roman"/>
                <w:i/>
                <w:sz w:val="24"/>
                <w:szCs w:val="24"/>
              </w:rPr>
              <w:t>Обязательная часть</w:t>
            </w:r>
          </w:p>
        </w:tc>
      </w:tr>
      <w:tr w:rsidR="00087452" w:rsidRPr="001901BF" w:rsidTr="0080508D">
        <w:trPr>
          <w:trHeight w:val="322"/>
        </w:trPr>
        <w:tc>
          <w:tcPr>
            <w:tcW w:w="2553" w:type="dxa"/>
            <w:vMerge w:val="restart"/>
          </w:tcPr>
          <w:p w:rsidR="00087452" w:rsidRPr="001901BF" w:rsidRDefault="00087452" w:rsidP="0080508D">
            <w:pPr>
              <w:rPr>
                <w:rFonts w:ascii="Times New Roman" w:hAnsi="Times New Roman" w:cs="Times New Roman"/>
                <w:sz w:val="24"/>
                <w:szCs w:val="24"/>
              </w:rPr>
            </w:pPr>
            <w:r w:rsidRPr="001901BF">
              <w:rPr>
                <w:rFonts w:ascii="Times New Roman" w:hAnsi="Times New Roman" w:cs="Times New Roman"/>
                <w:sz w:val="24"/>
                <w:szCs w:val="24"/>
              </w:rPr>
              <w:t>Русский язык и литературное чтение</w:t>
            </w:r>
          </w:p>
        </w:tc>
        <w:tc>
          <w:tcPr>
            <w:tcW w:w="2693" w:type="dxa"/>
          </w:tcPr>
          <w:p w:rsidR="00087452" w:rsidRPr="001901BF" w:rsidRDefault="00087452" w:rsidP="0080508D">
            <w:pPr>
              <w:pStyle w:val="TableParagraph"/>
              <w:spacing w:before="29"/>
              <w:ind w:left="0" w:right="-108"/>
              <w:rPr>
                <w:sz w:val="24"/>
                <w:szCs w:val="24"/>
              </w:rPr>
            </w:pPr>
            <w:r w:rsidRPr="001901BF">
              <w:rPr>
                <w:sz w:val="24"/>
                <w:szCs w:val="24"/>
              </w:rPr>
              <w:t>Русский язык</w:t>
            </w:r>
          </w:p>
        </w:tc>
        <w:tc>
          <w:tcPr>
            <w:tcW w:w="992" w:type="dxa"/>
          </w:tcPr>
          <w:p w:rsidR="00087452" w:rsidRPr="001901BF" w:rsidRDefault="00087452" w:rsidP="0080508D">
            <w:pPr>
              <w:pStyle w:val="TableParagraph"/>
              <w:spacing w:before="29"/>
              <w:ind w:left="8"/>
              <w:jc w:val="center"/>
              <w:rPr>
                <w:sz w:val="24"/>
                <w:szCs w:val="24"/>
              </w:rPr>
            </w:pPr>
            <w:r w:rsidRPr="001901BF">
              <w:rPr>
                <w:sz w:val="24"/>
                <w:szCs w:val="24"/>
              </w:rPr>
              <w:t>5</w:t>
            </w:r>
          </w:p>
        </w:tc>
        <w:tc>
          <w:tcPr>
            <w:tcW w:w="992" w:type="dxa"/>
          </w:tcPr>
          <w:p w:rsidR="00087452" w:rsidRPr="001901BF" w:rsidRDefault="00324C2E" w:rsidP="0080508D">
            <w:pPr>
              <w:pStyle w:val="TableParagraph"/>
              <w:spacing w:before="29"/>
              <w:ind w:left="7"/>
              <w:jc w:val="center"/>
              <w:rPr>
                <w:sz w:val="24"/>
                <w:szCs w:val="24"/>
              </w:rPr>
            </w:pPr>
            <w:r>
              <w:rPr>
                <w:sz w:val="24"/>
                <w:szCs w:val="24"/>
              </w:rPr>
              <w:t>4</w:t>
            </w:r>
          </w:p>
        </w:tc>
        <w:tc>
          <w:tcPr>
            <w:tcW w:w="993" w:type="dxa"/>
          </w:tcPr>
          <w:p w:rsidR="00087452" w:rsidRPr="001901BF" w:rsidRDefault="00324C2E" w:rsidP="0080508D">
            <w:pPr>
              <w:pStyle w:val="TableParagraph"/>
              <w:spacing w:before="29"/>
              <w:ind w:left="0" w:right="425"/>
              <w:jc w:val="right"/>
              <w:rPr>
                <w:sz w:val="24"/>
                <w:szCs w:val="24"/>
              </w:rPr>
            </w:pPr>
            <w:r>
              <w:rPr>
                <w:sz w:val="24"/>
                <w:szCs w:val="24"/>
              </w:rPr>
              <w:t>4</w:t>
            </w:r>
          </w:p>
        </w:tc>
        <w:tc>
          <w:tcPr>
            <w:tcW w:w="992" w:type="dxa"/>
          </w:tcPr>
          <w:p w:rsidR="00087452" w:rsidRPr="001901BF" w:rsidRDefault="00324C2E" w:rsidP="0080508D">
            <w:pPr>
              <w:pStyle w:val="TableParagraph"/>
              <w:spacing w:before="29"/>
              <w:ind w:left="13"/>
              <w:jc w:val="center"/>
              <w:rPr>
                <w:sz w:val="24"/>
                <w:szCs w:val="24"/>
              </w:rPr>
            </w:pPr>
            <w:r>
              <w:rPr>
                <w:sz w:val="24"/>
                <w:szCs w:val="24"/>
              </w:rPr>
              <w:t>4</w:t>
            </w:r>
          </w:p>
        </w:tc>
        <w:tc>
          <w:tcPr>
            <w:tcW w:w="992" w:type="dxa"/>
          </w:tcPr>
          <w:p w:rsidR="00087452" w:rsidRPr="001901BF" w:rsidRDefault="00324C2E" w:rsidP="0080508D">
            <w:pPr>
              <w:pStyle w:val="TableParagraph"/>
              <w:ind w:left="142" w:right="209"/>
              <w:jc w:val="center"/>
              <w:rPr>
                <w:sz w:val="24"/>
                <w:szCs w:val="24"/>
              </w:rPr>
            </w:pPr>
            <w:r>
              <w:rPr>
                <w:sz w:val="24"/>
                <w:szCs w:val="24"/>
              </w:rPr>
              <w:t>17</w:t>
            </w:r>
          </w:p>
        </w:tc>
      </w:tr>
      <w:tr w:rsidR="00087452" w:rsidRPr="001901BF" w:rsidTr="0080508D">
        <w:trPr>
          <w:trHeight w:val="322"/>
        </w:trPr>
        <w:tc>
          <w:tcPr>
            <w:tcW w:w="2553" w:type="dxa"/>
            <w:vMerge/>
          </w:tcPr>
          <w:p w:rsidR="00087452" w:rsidRPr="001901BF" w:rsidRDefault="00087452" w:rsidP="0080508D">
            <w:pPr>
              <w:rPr>
                <w:rFonts w:ascii="Times New Roman" w:hAnsi="Times New Roman" w:cs="Times New Roman"/>
                <w:sz w:val="24"/>
                <w:szCs w:val="24"/>
              </w:rPr>
            </w:pPr>
          </w:p>
        </w:tc>
        <w:tc>
          <w:tcPr>
            <w:tcW w:w="2693" w:type="dxa"/>
          </w:tcPr>
          <w:p w:rsidR="00087452" w:rsidRPr="001901BF" w:rsidRDefault="0080508D" w:rsidP="0080508D">
            <w:pPr>
              <w:pStyle w:val="TableParagraph"/>
              <w:ind w:left="0" w:right="-108"/>
              <w:rPr>
                <w:sz w:val="24"/>
                <w:szCs w:val="24"/>
              </w:rPr>
            </w:pPr>
            <w:r>
              <w:rPr>
                <w:sz w:val="24"/>
                <w:szCs w:val="24"/>
              </w:rPr>
              <w:t xml:space="preserve">Литературное </w:t>
            </w:r>
            <w:r w:rsidR="00087452" w:rsidRPr="001901BF">
              <w:rPr>
                <w:sz w:val="24"/>
                <w:szCs w:val="24"/>
              </w:rPr>
              <w:t>чтение</w:t>
            </w:r>
          </w:p>
        </w:tc>
        <w:tc>
          <w:tcPr>
            <w:tcW w:w="992" w:type="dxa"/>
          </w:tcPr>
          <w:p w:rsidR="00087452" w:rsidRPr="001901BF" w:rsidRDefault="00087452" w:rsidP="0080508D">
            <w:pPr>
              <w:pStyle w:val="TableParagraph"/>
              <w:ind w:left="8"/>
              <w:jc w:val="center"/>
              <w:rPr>
                <w:sz w:val="24"/>
                <w:szCs w:val="24"/>
              </w:rPr>
            </w:pPr>
            <w:r w:rsidRPr="001901BF">
              <w:rPr>
                <w:sz w:val="24"/>
                <w:szCs w:val="24"/>
              </w:rPr>
              <w:t>4</w:t>
            </w:r>
          </w:p>
        </w:tc>
        <w:tc>
          <w:tcPr>
            <w:tcW w:w="992" w:type="dxa"/>
          </w:tcPr>
          <w:p w:rsidR="00087452" w:rsidRPr="001901BF" w:rsidRDefault="00087452" w:rsidP="0080508D">
            <w:pPr>
              <w:pStyle w:val="TableParagraph"/>
              <w:ind w:left="7"/>
              <w:jc w:val="center"/>
              <w:rPr>
                <w:sz w:val="24"/>
                <w:szCs w:val="24"/>
              </w:rPr>
            </w:pPr>
            <w:r w:rsidRPr="001901BF">
              <w:rPr>
                <w:sz w:val="24"/>
                <w:szCs w:val="24"/>
              </w:rPr>
              <w:t>4</w:t>
            </w:r>
          </w:p>
        </w:tc>
        <w:tc>
          <w:tcPr>
            <w:tcW w:w="993" w:type="dxa"/>
          </w:tcPr>
          <w:p w:rsidR="00087452" w:rsidRPr="001901BF" w:rsidRDefault="00087452" w:rsidP="0080508D">
            <w:pPr>
              <w:pStyle w:val="TableParagraph"/>
              <w:ind w:left="0" w:right="425"/>
              <w:jc w:val="right"/>
              <w:rPr>
                <w:sz w:val="24"/>
                <w:szCs w:val="24"/>
              </w:rPr>
            </w:pPr>
            <w:r w:rsidRPr="001901BF">
              <w:rPr>
                <w:sz w:val="24"/>
                <w:szCs w:val="24"/>
              </w:rPr>
              <w:t>4</w:t>
            </w:r>
          </w:p>
        </w:tc>
        <w:tc>
          <w:tcPr>
            <w:tcW w:w="992" w:type="dxa"/>
          </w:tcPr>
          <w:p w:rsidR="00087452" w:rsidRPr="001901BF" w:rsidRDefault="00087452" w:rsidP="0080508D">
            <w:pPr>
              <w:pStyle w:val="TableParagraph"/>
              <w:ind w:left="13"/>
              <w:jc w:val="center"/>
              <w:rPr>
                <w:sz w:val="24"/>
                <w:szCs w:val="24"/>
              </w:rPr>
            </w:pPr>
            <w:r w:rsidRPr="001901BF">
              <w:rPr>
                <w:sz w:val="24"/>
                <w:szCs w:val="24"/>
              </w:rPr>
              <w:t>3</w:t>
            </w:r>
          </w:p>
        </w:tc>
        <w:tc>
          <w:tcPr>
            <w:tcW w:w="992" w:type="dxa"/>
          </w:tcPr>
          <w:p w:rsidR="00087452" w:rsidRPr="001901BF" w:rsidRDefault="00087452" w:rsidP="0080508D">
            <w:pPr>
              <w:pStyle w:val="TableParagraph"/>
              <w:ind w:left="142" w:right="209"/>
              <w:jc w:val="center"/>
              <w:rPr>
                <w:sz w:val="24"/>
                <w:szCs w:val="24"/>
              </w:rPr>
            </w:pPr>
            <w:r w:rsidRPr="001901BF">
              <w:rPr>
                <w:sz w:val="24"/>
                <w:szCs w:val="24"/>
              </w:rPr>
              <w:t>15</w:t>
            </w:r>
          </w:p>
        </w:tc>
      </w:tr>
      <w:tr w:rsidR="00515F65" w:rsidRPr="001901BF" w:rsidTr="0080508D">
        <w:trPr>
          <w:trHeight w:val="322"/>
        </w:trPr>
        <w:tc>
          <w:tcPr>
            <w:tcW w:w="2553" w:type="dxa"/>
            <w:vMerge w:val="restart"/>
          </w:tcPr>
          <w:p w:rsidR="00515F65" w:rsidRPr="001901BF" w:rsidRDefault="00515F65" w:rsidP="0080508D">
            <w:pPr>
              <w:rPr>
                <w:rFonts w:ascii="Times New Roman" w:hAnsi="Times New Roman" w:cs="Times New Roman"/>
                <w:sz w:val="24"/>
                <w:szCs w:val="24"/>
              </w:rPr>
            </w:pPr>
            <w:r w:rsidRPr="001901BF">
              <w:rPr>
                <w:rFonts w:ascii="Times New Roman" w:hAnsi="Times New Roman" w:cs="Times New Roman"/>
                <w:sz w:val="24"/>
                <w:szCs w:val="24"/>
              </w:rPr>
              <w:t>Родной язык и литературное чтение на родном языке</w:t>
            </w:r>
          </w:p>
        </w:tc>
        <w:tc>
          <w:tcPr>
            <w:tcW w:w="2693" w:type="dxa"/>
          </w:tcPr>
          <w:p w:rsidR="00515F65" w:rsidRPr="001901BF" w:rsidRDefault="00515F65" w:rsidP="0080508D">
            <w:pPr>
              <w:pStyle w:val="TableParagraph"/>
              <w:spacing w:before="27"/>
              <w:ind w:left="0" w:right="-108"/>
              <w:rPr>
                <w:sz w:val="24"/>
                <w:szCs w:val="24"/>
              </w:rPr>
            </w:pPr>
            <w:r w:rsidRPr="001901BF">
              <w:rPr>
                <w:sz w:val="24"/>
                <w:szCs w:val="24"/>
              </w:rPr>
              <w:t>Родной язык</w:t>
            </w:r>
          </w:p>
        </w:tc>
        <w:tc>
          <w:tcPr>
            <w:tcW w:w="992"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p>
        </w:tc>
        <w:tc>
          <w:tcPr>
            <w:tcW w:w="992"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3"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2"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2" w:type="dxa"/>
            <w:vAlign w:val="center"/>
          </w:tcPr>
          <w:p w:rsidR="00515F65" w:rsidRPr="001901BF" w:rsidRDefault="00C53EE6" w:rsidP="0080508D">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515F65" w:rsidRPr="001901BF" w:rsidTr="0080508D">
        <w:trPr>
          <w:trHeight w:val="322"/>
        </w:trPr>
        <w:tc>
          <w:tcPr>
            <w:tcW w:w="2553" w:type="dxa"/>
            <w:vMerge/>
          </w:tcPr>
          <w:p w:rsidR="00515F65" w:rsidRPr="001901BF" w:rsidRDefault="00515F65" w:rsidP="0080508D">
            <w:pPr>
              <w:rPr>
                <w:rFonts w:ascii="Times New Roman" w:hAnsi="Times New Roman" w:cs="Times New Roman"/>
                <w:sz w:val="24"/>
                <w:szCs w:val="24"/>
              </w:rPr>
            </w:pPr>
          </w:p>
        </w:tc>
        <w:tc>
          <w:tcPr>
            <w:tcW w:w="2693" w:type="dxa"/>
          </w:tcPr>
          <w:p w:rsidR="00515F65" w:rsidRPr="001901BF" w:rsidRDefault="00515F65" w:rsidP="0080508D">
            <w:pPr>
              <w:pStyle w:val="TableParagraph"/>
              <w:ind w:left="0" w:right="-108"/>
              <w:rPr>
                <w:sz w:val="24"/>
                <w:szCs w:val="24"/>
              </w:rPr>
            </w:pPr>
            <w:r w:rsidRPr="001901BF">
              <w:rPr>
                <w:sz w:val="24"/>
                <w:szCs w:val="24"/>
              </w:rPr>
              <w:t>Литературное чтение на родном языке</w:t>
            </w:r>
          </w:p>
        </w:tc>
        <w:tc>
          <w:tcPr>
            <w:tcW w:w="992" w:type="dxa"/>
            <w:vAlign w:val="center"/>
          </w:tcPr>
          <w:p w:rsidR="00515F65" w:rsidRPr="001901BF" w:rsidRDefault="00C53EE6" w:rsidP="0080508D">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2"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3"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2" w:type="dxa"/>
            <w:vAlign w:val="center"/>
          </w:tcPr>
          <w:p w:rsidR="00515F65" w:rsidRPr="001901BF" w:rsidRDefault="00515F65" w:rsidP="0080508D">
            <w:pPr>
              <w:tabs>
                <w:tab w:val="left" w:pos="4500"/>
                <w:tab w:val="left" w:pos="9180"/>
                <w:tab w:val="left" w:pos="9360"/>
              </w:tabs>
              <w:jc w:val="center"/>
              <w:rPr>
                <w:rFonts w:ascii="Times New Roman" w:hAnsi="Times New Roman" w:cs="Times New Roman"/>
                <w:bCs/>
                <w:sz w:val="24"/>
                <w:szCs w:val="24"/>
              </w:rPr>
            </w:pPr>
            <w:r w:rsidRPr="001901BF">
              <w:rPr>
                <w:rFonts w:ascii="Times New Roman" w:hAnsi="Times New Roman" w:cs="Times New Roman"/>
                <w:bCs/>
                <w:sz w:val="24"/>
                <w:szCs w:val="24"/>
              </w:rPr>
              <w:t>0,5</w:t>
            </w:r>
          </w:p>
        </w:tc>
        <w:tc>
          <w:tcPr>
            <w:tcW w:w="992" w:type="dxa"/>
            <w:vAlign w:val="center"/>
          </w:tcPr>
          <w:p w:rsidR="00515F65" w:rsidRPr="001901BF" w:rsidRDefault="00C53EE6" w:rsidP="0080508D">
            <w:pPr>
              <w:tabs>
                <w:tab w:val="left" w:pos="4500"/>
                <w:tab w:val="left" w:pos="9180"/>
                <w:tab w:val="left" w:pos="9360"/>
              </w:tabs>
              <w:jc w:val="center"/>
              <w:rPr>
                <w:rFonts w:ascii="Times New Roman" w:hAnsi="Times New Roman" w:cs="Times New Roman"/>
                <w:bCs/>
                <w:sz w:val="24"/>
                <w:szCs w:val="24"/>
              </w:rPr>
            </w:pPr>
            <w:r>
              <w:rPr>
                <w:rFonts w:ascii="Times New Roman" w:hAnsi="Times New Roman" w:cs="Times New Roman"/>
                <w:bCs/>
                <w:sz w:val="24"/>
                <w:szCs w:val="24"/>
              </w:rPr>
              <w:t>1,5</w:t>
            </w:r>
          </w:p>
        </w:tc>
      </w:tr>
      <w:tr w:rsidR="00515F65" w:rsidRPr="001901BF" w:rsidTr="0080508D">
        <w:trPr>
          <w:trHeight w:val="322"/>
        </w:trPr>
        <w:tc>
          <w:tcPr>
            <w:tcW w:w="2553" w:type="dxa"/>
          </w:tcPr>
          <w:p w:rsidR="00515F65" w:rsidRPr="001901BF" w:rsidRDefault="00515F65" w:rsidP="0080508D">
            <w:pPr>
              <w:pStyle w:val="TableParagraph"/>
              <w:spacing w:before="67"/>
              <w:ind w:left="107"/>
              <w:rPr>
                <w:sz w:val="24"/>
                <w:szCs w:val="24"/>
              </w:rPr>
            </w:pPr>
            <w:r w:rsidRPr="001901BF">
              <w:rPr>
                <w:sz w:val="24"/>
                <w:szCs w:val="24"/>
              </w:rPr>
              <w:t>Иностранный язык</w:t>
            </w:r>
          </w:p>
        </w:tc>
        <w:tc>
          <w:tcPr>
            <w:tcW w:w="2693" w:type="dxa"/>
          </w:tcPr>
          <w:p w:rsidR="00515F65" w:rsidRPr="001901BF" w:rsidRDefault="00515F65" w:rsidP="0080508D">
            <w:pPr>
              <w:pStyle w:val="TableParagraph"/>
              <w:spacing w:before="67"/>
              <w:ind w:left="0" w:right="-108"/>
              <w:rPr>
                <w:sz w:val="24"/>
                <w:szCs w:val="24"/>
              </w:rPr>
            </w:pPr>
            <w:r w:rsidRPr="001901BF">
              <w:rPr>
                <w:sz w:val="24"/>
                <w:szCs w:val="24"/>
              </w:rPr>
              <w:t>Иностранный язык</w:t>
            </w:r>
          </w:p>
        </w:tc>
        <w:tc>
          <w:tcPr>
            <w:tcW w:w="992" w:type="dxa"/>
          </w:tcPr>
          <w:p w:rsidR="00515F65" w:rsidRPr="001901BF" w:rsidRDefault="00515F65" w:rsidP="0080508D">
            <w:pPr>
              <w:pStyle w:val="TableParagraph"/>
              <w:spacing w:before="27"/>
              <w:ind w:left="8"/>
              <w:jc w:val="center"/>
              <w:rPr>
                <w:sz w:val="24"/>
                <w:szCs w:val="24"/>
              </w:rPr>
            </w:pPr>
            <w:r w:rsidRPr="001901BF">
              <w:rPr>
                <w:sz w:val="24"/>
                <w:szCs w:val="24"/>
              </w:rPr>
              <w:t>–</w:t>
            </w:r>
          </w:p>
        </w:tc>
        <w:tc>
          <w:tcPr>
            <w:tcW w:w="992" w:type="dxa"/>
          </w:tcPr>
          <w:p w:rsidR="00515F65" w:rsidRPr="001901BF" w:rsidRDefault="00515F65" w:rsidP="0080508D">
            <w:pPr>
              <w:pStyle w:val="TableParagraph"/>
              <w:ind w:left="7"/>
              <w:jc w:val="center"/>
              <w:rPr>
                <w:sz w:val="24"/>
                <w:szCs w:val="24"/>
              </w:rPr>
            </w:pPr>
            <w:r w:rsidRPr="001901BF">
              <w:rPr>
                <w:sz w:val="24"/>
                <w:szCs w:val="24"/>
              </w:rPr>
              <w:t>2</w:t>
            </w:r>
          </w:p>
        </w:tc>
        <w:tc>
          <w:tcPr>
            <w:tcW w:w="993" w:type="dxa"/>
          </w:tcPr>
          <w:p w:rsidR="00515F65" w:rsidRPr="001901BF" w:rsidRDefault="00515F65" w:rsidP="0080508D">
            <w:pPr>
              <w:pStyle w:val="TableParagraph"/>
              <w:ind w:left="0" w:right="425"/>
              <w:jc w:val="right"/>
              <w:rPr>
                <w:sz w:val="24"/>
                <w:szCs w:val="24"/>
              </w:rPr>
            </w:pPr>
            <w:r w:rsidRPr="001901BF">
              <w:rPr>
                <w:sz w:val="24"/>
                <w:szCs w:val="24"/>
              </w:rPr>
              <w:t>2</w:t>
            </w:r>
          </w:p>
        </w:tc>
        <w:tc>
          <w:tcPr>
            <w:tcW w:w="992" w:type="dxa"/>
          </w:tcPr>
          <w:p w:rsidR="00515F65" w:rsidRPr="001901BF" w:rsidRDefault="00515F65" w:rsidP="0080508D">
            <w:pPr>
              <w:pStyle w:val="TableParagraph"/>
              <w:ind w:left="13"/>
              <w:jc w:val="center"/>
              <w:rPr>
                <w:sz w:val="24"/>
                <w:szCs w:val="24"/>
              </w:rPr>
            </w:pPr>
            <w:r w:rsidRPr="001901BF">
              <w:rPr>
                <w:sz w:val="24"/>
                <w:szCs w:val="24"/>
              </w:rPr>
              <w:t>2</w:t>
            </w:r>
          </w:p>
        </w:tc>
        <w:tc>
          <w:tcPr>
            <w:tcW w:w="992" w:type="dxa"/>
          </w:tcPr>
          <w:p w:rsidR="00515F65" w:rsidRPr="001901BF" w:rsidRDefault="00515F65" w:rsidP="0080508D">
            <w:pPr>
              <w:pStyle w:val="TableParagraph"/>
              <w:ind w:left="14"/>
              <w:jc w:val="center"/>
              <w:rPr>
                <w:sz w:val="24"/>
                <w:szCs w:val="24"/>
              </w:rPr>
            </w:pPr>
            <w:r w:rsidRPr="001901BF">
              <w:rPr>
                <w:sz w:val="24"/>
                <w:szCs w:val="24"/>
              </w:rPr>
              <w:t>6</w:t>
            </w:r>
          </w:p>
        </w:tc>
      </w:tr>
      <w:tr w:rsidR="00515F65" w:rsidRPr="001901BF" w:rsidTr="0080508D">
        <w:trPr>
          <w:trHeight w:val="322"/>
        </w:trPr>
        <w:tc>
          <w:tcPr>
            <w:tcW w:w="2553" w:type="dxa"/>
          </w:tcPr>
          <w:p w:rsidR="00515F65" w:rsidRPr="001901BF" w:rsidRDefault="00515F65" w:rsidP="0080508D">
            <w:pPr>
              <w:pStyle w:val="TableParagraph"/>
              <w:ind w:left="107"/>
              <w:rPr>
                <w:sz w:val="24"/>
                <w:szCs w:val="24"/>
              </w:rPr>
            </w:pPr>
            <w:r w:rsidRPr="001901BF">
              <w:rPr>
                <w:sz w:val="24"/>
                <w:szCs w:val="24"/>
              </w:rPr>
              <w:t>Математика и</w:t>
            </w:r>
          </w:p>
          <w:p w:rsidR="00515F65" w:rsidRPr="001901BF" w:rsidRDefault="00515F65" w:rsidP="0080508D">
            <w:pPr>
              <w:pStyle w:val="TableParagraph"/>
              <w:ind w:left="107"/>
              <w:rPr>
                <w:sz w:val="24"/>
                <w:szCs w:val="24"/>
              </w:rPr>
            </w:pPr>
            <w:r w:rsidRPr="001901BF">
              <w:rPr>
                <w:sz w:val="24"/>
                <w:szCs w:val="24"/>
              </w:rPr>
              <w:t>информатика</w:t>
            </w:r>
          </w:p>
        </w:tc>
        <w:tc>
          <w:tcPr>
            <w:tcW w:w="2693" w:type="dxa"/>
          </w:tcPr>
          <w:p w:rsidR="00515F65" w:rsidRPr="001901BF" w:rsidRDefault="00515F65" w:rsidP="0080508D">
            <w:pPr>
              <w:pStyle w:val="TableParagraph"/>
              <w:ind w:left="0"/>
              <w:rPr>
                <w:sz w:val="24"/>
                <w:szCs w:val="24"/>
              </w:rPr>
            </w:pPr>
            <w:r w:rsidRPr="001901BF">
              <w:rPr>
                <w:sz w:val="24"/>
                <w:szCs w:val="24"/>
              </w:rPr>
              <w:t>Математика</w:t>
            </w:r>
          </w:p>
        </w:tc>
        <w:tc>
          <w:tcPr>
            <w:tcW w:w="992" w:type="dxa"/>
          </w:tcPr>
          <w:p w:rsidR="00515F65" w:rsidRPr="001901BF" w:rsidRDefault="00515F65" w:rsidP="0080508D">
            <w:pPr>
              <w:pStyle w:val="TableParagraph"/>
              <w:spacing w:before="154"/>
              <w:ind w:left="8"/>
              <w:jc w:val="center"/>
              <w:rPr>
                <w:sz w:val="24"/>
                <w:szCs w:val="24"/>
              </w:rPr>
            </w:pPr>
            <w:r w:rsidRPr="001901BF">
              <w:rPr>
                <w:sz w:val="24"/>
                <w:szCs w:val="24"/>
              </w:rPr>
              <w:t>4</w:t>
            </w:r>
          </w:p>
        </w:tc>
        <w:tc>
          <w:tcPr>
            <w:tcW w:w="992" w:type="dxa"/>
          </w:tcPr>
          <w:p w:rsidR="00515F65" w:rsidRPr="001901BF" w:rsidRDefault="00515F65" w:rsidP="0080508D">
            <w:pPr>
              <w:pStyle w:val="TableParagraph"/>
              <w:spacing w:before="113"/>
              <w:ind w:left="7"/>
              <w:jc w:val="center"/>
              <w:rPr>
                <w:sz w:val="24"/>
                <w:szCs w:val="24"/>
              </w:rPr>
            </w:pPr>
            <w:r w:rsidRPr="001901BF">
              <w:rPr>
                <w:sz w:val="24"/>
                <w:szCs w:val="24"/>
              </w:rPr>
              <w:t>4</w:t>
            </w:r>
          </w:p>
        </w:tc>
        <w:tc>
          <w:tcPr>
            <w:tcW w:w="993" w:type="dxa"/>
          </w:tcPr>
          <w:p w:rsidR="00515F65" w:rsidRPr="001901BF" w:rsidRDefault="00515F65" w:rsidP="0080508D">
            <w:pPr>
              <w:pStyle w:val="TableParagraph"/>
              <w:spacing w:before="113"/>
              <w:ind w:left="0" w:right="425"/>
              <w:jc w:val="right"/>
              <w:rPr>
                <w:sz w:val="24"/>
                <w:szCs w:val="24"/>
              </w:rPr>
            </w:pPr>
            <w:r w:rsidRPr="001901BF">
              <w:rPr>
                <w:sz w:val="24"/>
                <w:szCs w:val="24"/>
              </w:rPr>
              <w:t>4</w:t>
            </w:r>
          </w:p>
        </w:tc>
        <w:tc>
          <w:tcPr>
            <w:tcW w:w="992" w:type="dxa"/>
          </w:tcPr>
          <w:p w:rsidR="00515F65" w:rsidRPr="001901BF" w:rsidRDefault="00515F65" w:rsidP="0080508D">
            <w:pPr>
              <w:pStyle w:val="TableParagraph"/>
              <w:spacing w:before="113"/>
              <w:ind w:left="13"/>
              <w:jc w:val="center"/>
              <w:rPr>
                <w:sz w:val="24"/>
                <w:szCs w:val="24"/>
              </w:rPr>
            </w:pPr>
            <w:r w:rsidRPr="001901BF">
              <w:rPr>
                <w:sz w:val="24"/>
                <w:szCs w:val="24"/>
              </w:rPr>
              <w:t>4</w:t>
            </w:r>
          </w:p>
        </w:tc>
        <w:tc>
          <w:tcPr>
            <w:tcW w:w="992" w:type="dxa"/>
          </w:tcPr>
          <w:p w:rsidR="00515F65" w:rsidRPr="001901BF" w:rsidRDefault="00515F65" w:rsidP="0080508D">
            <w:pPr>
              <w:pStyle w:val="TableParagraph"/>
              <w:spacing w:before="113"/>
              <w:ind w:left="142" w:right="209"/>
              <w:jc w:val="center"/>
              <w:rPr>
                <w:sz w:val="24"/>
                <w:szCs w:val="24"/>
              </w:rPr>
            </w:pPr>
            <w:r w:rsidRPr="001901BF">
              <w:rPr>
                <w:sz w:val="24"/>
                <w:szCs w:val="24"/>
              </w:rPr>
              <w:t>16</w:t>
            </w:r>
          </w:p>
        </w:tc>
      </w:tr>
      <w:tr w:rsidR="00515F65" w:rsidRPr="001901BF" w:rsidTr="0080508D">
        <w:trPr>
          <w:trHeight w:val="322"/>
        </w:trPr>
        <w:tc>
          <w:tcPr>
            <w:tcW w:w="2553" w:type="dxa"/>
          </w:tcPr>
          <w:p w:rsidR="00515F65" w:rsidRPr="001901BF" w:rsidRDefault="00396489" w:rsidP="0080508D">
            <w:pPr>
              <w:pStyle w:val="TableParagraph"/>
              <w:ind w:left="107"/>
              <w:rPr>
                <w:sz w:val="24"/>
                <w:szCs w:val="24"/>
              </w:rPr>
            </w:pPr>
            <w:r>
              <w:rPr>
                <w:sz w:val="24"/>
                <w:szCs w:val="24"/>
              </w:rPr>
              <w:t>Окружающий мир</w:t>
            </w:r>
          </w:p>
        </w:tc>
        <w:tc>
          <w:tcPr>
            <w:tcW w:w="2693" w:type="dxa"/>
          </w:tcPr>
          <w:p w:rsidR="00515F65" w:rsidRPr="001901BF" w:rsidRDefault="00515F65" w:rsidP="0080508D">
            <w:pPr>
              <w:pStyle w:val="TableParagraph"/>
              <w:ind w:left="0"/>
              <w:rPr>
                <w:sz w:val="24"/>
                <w:szCs w:val="24"/>
              </w:rPr>
            </w:pPr>
            <w:r w:rsidRPr="001901BF">
              <w:rPr>
                <w:sz w:val="24"/>
                <w:szCs w:val="24"/>
              </w:rPr>
              <w:t>Окружающий мир</w:t>
            </w:r>
          </w:p>
        </w:tc>
        <w:tc>
          <w:tcPr>
            <w:tcW w:w="992" w:type="dxa"/>
          </w:tcPr>
          <w:p w:rsidR="00515F65" w:rsidRPr="001901BF" w:rsidRDefault="00515F65" w:rsidP="0080508D">
            <w:pPr>
              <w:pStyle w:val="TableParagraph"/>
              <w:spacing w:before="151"/>
              <w:ind w:left="8"/>
              <w:jc w:val="center"/>
              <w:rPr>
                <w:sz w:val="24"/>
                <w:szCs w:val="24"/>
              </w:rPr>
            </w:pPr>
            <w:r w:rsidRPr="001901BF">
              <w:rPr>
                <w:sz w:val="24"/>
                <w:szCs w:val="24"/>
              </w:rPr>
              <w:t>2</w:t>
            </w:r>
          </w:p>
        </w:tc>
        <w:tc>
          <w:tcPr>
            <w:tcW w:w="992" w:type="dxa"/>
          </w:tcPr>
          <w:p w:rsidR="00515F65" w:rsidRPr="001901BF" w:rsidRDefault="00515F65" w:rsidP="0080508D">
            <w:pPr>
              <w:pStyle w:val="TableParagraph"/>
              <w:spacing w:before="111"/>
              <w:ind w:left="7"/>
              <w:jc w:val="center"/>
              <w:rPr>
                <w:sz w:val="24"/>
                <w:szCs w:val="24"/>
              </w:rPr>
            </w:pPr>
            <w:r w:rsidRPr="001901BF">
              <w:rPr>
                <w:sz w:val="24"/>
                <w:szCs w:val="24"/>
              </w:rPr>
              <w:t>2</w:t>
            </w:r>
          </w:p>
        </w:tc>
        <w:tc>
          <w:tcPr>
            <w:tcW w:w="993" w:type="dxa"/>
          </w:tcPr>
          <w:p w:rsidR="00515F65" w:rsidRPr="001901BF" w:rsidRDefault="00515F65" w:rsidP="0080508D">
            <w:pPr>
              <w:pStyle w:val="TableParagraph"/>
              <w:spacing w:before="111"/>
              <w:ind w:left="0" w:right="425"/>
              <w:jc w:val="right"/>
              <w:rPr>
                <w:sz w:val="24"/>
                <w:szCs w:val="24"/>
              </w:rPr>
            </w:pPr>
            <w:r w:rsidRPr="001901BF">
              <w:rPr>
                <w:sz w:val="24"/>
                <w:szCs w:val="24"/>
              </w:rPr>
              <w:t>2</w:t>
            </w:r>
          </w:p>
        </w:tc>
        <w:tc>
          <w:tcPr>
            <w:tcW w:w="992" w:type="dxa"/>
          </w:tcPr>
          <w:p w:rsidR="00515F65" w:rsidRPr="001901BF" w:rsidRDefault="00515F65" w:rsidP="0080508D">
            <w:pPr>
              <w:pStyle w:val="TableParagraph"/>
              <w:spacing w:before="111"/>
              <w:ind w:left="13"/>
              <w:jc w:val="center"/>
              <w:rPr>
                <w:sz w:val="24"/>
                <w:szCs w:val="24"/>
              </w:rPr>
            </w:pPr>
            <w:r w:rsidRPr="001901BF">
              <w:rPr>
                <w:sz w:val="24"/>
                <w:szCs w:val="24"/>
              </w:rPr>
              <w:t>2</w:t>
            </w:r>
          </w:p>
        </w:tc>
        <w:tc>
          <w:tcPr>
            <w:tcW w:w="992" w:type="dxa"/>
          </w:tcPr>
          <w:p w:rsidR="00515F65" w:rsidRPr="001901BF" w:rsidRDefault="00515F65" w:rsidP="0080508D">
            <w:pPr>
              <w:pStyle w:val="TableParagraph"/>
              <w:spacing w:before="111"/>
              <w:ind w:left="14"/>
              <w:jc w:val="center"/>
              <w:rPr>
                <w:sz w:val="24"/>
                <w:szCs w:val="24"/>
              </w:rPr>
            </w:pPr>
            <w:r w:rsidRPr="001901BF">
              <w:rPr>
                <w:sz w:val="24"/>
                <w:szCs w:val="24"/>
              </w:rPr>
              <w:t>8</w:t>
            </w:r>
          </w:p>
        </w:tc>
      </w:tr>
      <w:tr w:rsidR="00515F65" w:rsidRPr="001901BF" w:rsidTr="0080508D">
        <w:trPr>
          <w:trHeight w:val="322"/>
        </w:trPr>
        <w:tc>
          <w:tcPr>
            <w:tcW w:w="2553" w:type="dxa"/>
          </w:tcPr>
          <w:p w:rsidR="00515F65" w:rsidRPr="001901BF" w:rsidRDefault="0080508D" w:rsidP="0080508D">
            <w:pPr>
              <w:pStyle w:val="TableParagraph"/>
              <w:ind w:left="107"/>
              <w:rPr>
                <w:sz w:val="24"/>
                <w:szCs w:val="24"/>
              </w:rPr>
            </w:pPr>
            <w:r>
              <w:rPr>
                <w:sz w:val="24"/>
                <w:szCs w:val="24"/>
              </w:rPr>
              <w:t xml:space="preserve">Основы </w:t>
            </w:r>
            <w:r w:rsidR="00515F65" w:rsidRPr="001901BF">
              <w:rPr>
                <w:sz w:val="24"/>
                <w:szCs w:val="24"/>
              </w:rPr>
              <w:t>религиозных культур и светской этики</w:t>
            </w:r>
          </w:p>
        </w:tc>
        <w:tc>
          <w:tcPr>
            <w:tcW w:w="2693" w:type="dxa"/>
          </w:tcPr>
          <w:p w:rsidR="00515F65" w:rsidRPr="001901BF" w:rsidRDefault="00515F65" w:rsidP="0080508D">
            <w:pPr>
              <w:pStyle w:val="TableParagraph"/>
              <w:ind w:left="0" w:right="114"/>
              <w:rPr>
                <w:sz w:val="24"/>
                <w:szCs w:val="24"/>
              </w:rPr>
            </w:pPr>
            <w:r w:rsidRPr="001901BF">
              <w:rPr>
                <w:sz w:val="24"/>
                <w:szCs w:val="24"/>
              </w:rPr>
              <w:t xml:space="preserve">Основы </w:t>
            </w:r>
            <w:r w:rsidR="00D03694">
              <w:rPr>
                <w:sz w:val="24"/>
                <w:szCs w:val="24"/>
              </w:rPr>
              <w:t>православной культуры</w:t>
            </w:r>
          </w:p>
        </w:tc>
        <w:tc>
          <w:tcPr>
            <w:tcW w:w="992" w:type="dxa"/>
          </w:tcPr>
          <w:p w:rsidR="00515F65" w:rsidRPr="001901BF" w:rsidRDefault="00515F65" w:rsidP="0080508D">
            <w:pPr>
              <w:pStyle w:val="TableParagraph"/>
              <w:ind w:left="0"/>
              <w:jc w:val="center"/>
              <w:rPr>
                <w:sz w:val="24"/>
                <w:szCs w:val="24"/>
              </w:rPr>
            </w:pPr>
          </w:p>
          <w:p w:rsidR="00515F65" w:rsidRPr="001901BF" w:rsidRDefault="00515F65" w:rsidP="0080508D">
            <w:pPr>
              <w:pStyle w:val="TableParagraph"/>
              <w:ind w:left="8"/>
              <w:jc w:val="center"/>
              <w:rPr>
                <w:sz w:val="24"/>
                <w:szCs w:val="24"/>
              </w:rPr>
            </w:pPr>
            <w:r w:rsidRPr="001901BF">
              <w:rPr>
                <w:sz w:val="24"/>
                <w:szCs w:val="24"/>
              </w:rPr>
              <w:t>–</w:t>
            </w:r>
          </w:p>
        </w:tc>
        <w:tc>
          <w:tcPr>
            <w:tcW w:w="992" w:type="dxa"/>
          </w:tcPr>
          <w:p w:rsidR="00515F65" w:rsidRPr="001901BF" w:rsidRDefault="00515F65" w:rsidP="0080508D">
            <w:pPr>
              <w:pStyle w:val="TableParagraph"/>
              <w:spacing w:before="7"/>
              <w:ind w:left="0"/>
              <w:jc w:val="center"/>
              <w:rPr>
                <w:sz w:val="24"/>
                <w:szCs w:val="24"/>
              </w:rPr>
            </w:pPr>
          </w:p>
          <w:p w:rsidR="00515F65" w:rsidRPr="001901BF" w:rsidRDefault="00515F65" w:rsidP="0080508D">
            <w:pPr>
              <w:pStyle w:val="TableParagraph"/>
              <w:spacing w:before="1"/>
              <w:ind w:left="7"/>
              <w:jc w:val="center"/>
              <w:rPr>
                <w:sz w:val="24"/>
                <w:szCs w:val="24"/>
              </w:rPr>
            </w:pPr>
            <w:r w:rsidRPr="001901BF">
              <w:rPr>
                <w:sz w:val="24"/>
                <w:szCs w:val="24"/>
              </w:rPr>
              <w:t>–</w:t>
            </w:r>
          </w:p>
        </w:tc>
        <w:tc>
          <w:tcPr>
            <w:tcW w:w="993" w:type="dxa"/>
          </w:tcPr>
          <w:p w:rsidR="00515F65" w:rsidRPr="001901BF" w:rsidRDefault="00515F65" w:rsidP="0080508D">
            <w:pPr>
              <w:pStyle w:val="TableParagraph"/>
              <w:spacing w:before="7"/>
              <w:ind w:left="0"/>
              <w:jc w:val="center"/>
              <w:rPr>
                <w:sz w:val="24"/>
                <w:szCs w:val="24"/>
              </w:rPr>
            </w:pPr>
          </w:p>
          <w:p w:rsidR="00515F65" w:rsidRPr="001901BF" w:rsidRDefault="00515F65" w:rsidP="0080508D">
            <w:pPr>
              <w:pStyle w:val="TableParagraph"/>
              <w:spacing w:before="1"/>
              <w:ind w:left="0" w:right="425"/>
              <w:jc w:val="center"/>
              <w:rPr>
                <w:sz w:val="24"/>
                <w:szCs w:val="24"/>
              </w:rPr>
            </w:pPr>
            <w:r w:rsidRPr="001901BF">
              <w:rPr>
                <w:sz w:val="24"/>
                <w:szCs w:val="24"/>
              </w:rPr>
              <w:t>–</w:t>
            </w:r>
          </w:p>
        </w:tc>
        <w:tc>
          <w:tcPr>
            <w:tcW w:w="992" w:type="dxa"/>
          </w:tcPr>
          <w:p w:rsidR="00515F65" w:rsidRPr="001901BF" w:rsidRDefault="00515F65" w:rsidP="0080508D">
            <w:pPr>
              <w:pStyle w:val="TableParagraph"/>
              <w:spacing w:before="7"/>
              <w:ind w:left="0"/>
              <w:jc w:val="center"/>
              <w:rPr>
                <w:sz w:val="24"/>
                <w:szCs w:val="24"/>
              </w:rPr>
            </w:pPr>
          </w:p>
          <w:p w:rsidR="00515F65" w:rsidRPr="001901BF" w:rsidRDefault="00515F65" w:rsidP="0080508D">
            <w:pPr>
              <w:pStyle w:val="TableParagraph"/>
              <w:spacing w:before="1"/>
              <w:ind w:left="13"/>
              <w:jc w:val="center"/>
              <w:rPr>
                <w:sz w:val="24"/>
                <w:szCs w:val="24"/>
              </w:rPr>
            </w:pPr>
            <w:r w:rsidRPr="001901BF">
              <w:rPr>
                <w:sz w:val="24"/>
                <w:szCs w:val="24"/>
              </w:rPr>
              <w:t>1</w:t>
            </w:r>
          </w:p>
        </w:tc>
        <w:tc>
          <w:tcPr>
            <w:tcW w:w="992" w:type="dxa"/>
          </w:tcPr>
          <w:p w:rsidR="00515F65" w:rsidRPr="001901BF" w:rsidRDefault="00515F65" w:rsidP="0080508D">
            <w:pPr>
              <w:pStyle w:val="TableParagraph"/>
              <w:spacing w:before="7"/>
              <w:ind w:left="0"/>
              <w:jc w:val="center"/>
              <w:rPr>
                <w:sz w:val="24"/>
                <w:szCs w:val="24"/>
              </w:rPr>
            </w:pPr>
          </w:p>
          <w:p w:rsidR="00515F65" w:rsidRPr="001901BF" w:rsidRDefault="00515F65" w:rsidP="0080508D">
            <w:pPr>
              <w:pStyle w:val="TableParagraph"/>
              <w:spacing w:before="1"/>
              <w:ind w:left="14"/>
              <w:jc w:val="center"/>
              <w:rPr>
                <w:sz w:val="24"/>
                <w:szCs w:val="24"/>
              </w:rPr>
            </w:pPr>
            <w:r w:rsidRPr="001901BF">
              <w:rPr>
                <w:sz w:val="24"/>
                <w:szCs w:val="24"/>
              </w:rPr>
              <w:t>1</w:t>
            </w:r>
          </w:p>
        </w:tc>
      </w:tr>
      <w:tr w:rsidR="00515F65" w:rsidRPr="001901BF" w:rsidTr="0080508D">
        <w:trPr>
          <w:trHeight w:val="322"/>
        </w:trPr>
        <w:tc>
          <w:tcPr>
            <w:tcW w:w="2553" w:type="dxa"/>
            <w:vMerge w:val="restart"/>
          </w:tcPr>
          <w:p w:rsidR="00515F65" w:rsidRPr="001901BF" w:rsidRDefault="00515F65" w:rsidP="0080508D">
            <w:pPr>
              <w:pStyle w:val="TableParagraph"/>
              <w:ind w:left="107" w:right="185"/>
              <w:rPr>
                <w:sz w:val="24"/>
                <w:szCs w:val="24"/>
              </w:rPr>
            </w:pPr>
            <w:r w:rsidRPr="001901BF">
              <w:rPr>
                <w:sz w:val="24"/>
                <w:szCs w:val="24"/>
              </w:rPr>
              <w:t>Искусство</w:t>
            </w:r>
          </w:p>
        </w:tc>
        <w:tc>
          <w:tcPr>
            <w:tcW w:w="2693" w:type="dxa"/>
          </w:tcPr>
          <w:p w:rsidR="00515F65" w:rsidRPr="001901BF" w:rsidRDefault="00515F65" w:rsidP="0080508D">
            <w:pPr>
              <w:pStyle w:val="TableParagraph"/>
              <w:ind w:left="0"/>
              <w:rPr>
                <w:sz w:val="24"/>
                <w:szCs w:val="24"/>
              </w:rPr>
            </w:pPr>
            <w:r w:rsidRPr="001901BF">
              <w:rPr>
                <w:sz w:val="24"/>
                <w:szCs w:val="24"/>
              </w:rPr>
              <w:t>Музыка</w:t>
            </w:r>
          </w:p>
        </w:tc>
        <w:tc>
          <w:tcPr>
            <w:tcW w:w="992" w:type="dxa"/>
          </w:tcPr>
          <w:p w:rsidR="00515F65" w:rsidRPr="001901BF" w:rsidRDefault="00515F65" w:rsidP="0080508D">
            <w:pPr>
              <w:pStyle w:val="TableParagraph"/>
              <w:spacing w:before="27"/>
              <w:ind w:left="8"/>
              <w:jc w:val="center"/>
              <w:rPr>
                <w:sz w:val="24"/>
                <w:szCs w:val="24"/>
              </w:rPr>
            </w:pPr>
            <w:r w:rsidRPr="001901BF">
              <w:rPr>
                <w:sz w:val="24"/>
                <w:szCs w:val="24"/>
              </w:rPr>
              <w:t>1</w:t>
            </w:r>
          </w:p>
        </w:tc>
        <w:tc>
          <w:tcPr>
            <w:tcW w:w="992" w:type="dxa"/>
          </w:tcPr>
          <w:p w:rsidR="00515F65" w:rsidRPr="001901BF" w:rsidRDefault="00515F65" w:rsidP="0080508D">
            <w:pPr>
              <w:pStyle w:val="TableParagraph"/>
              <w:ind w:left="7"/>
              <w:jc w:val="center"/>
              <w:rPr>
                <w:sz w:val="24"/>
                <w:szCs w:val="24"/>
              </w:rPr>
            </w:pPr>
            <w:r w:rsidRPr="001901BF">
              <w:rPr>
                <w:sz w:val="24"/>
                <w:szCs w:val="24"/>
              </w:rPr>
              <w:t>1</w:t>
            </w:r>
          </w:p>
        </w:tc>
        <w:tc>
          <w:tcPr>
            <w:tcW w:w="993" w:type="dxa"/>
          </w:tcPr>
          <w:p w:rsidR="00515F65" w:rsidRPr="001901BF" w:rsidRDefault="00515F65" w:rsidP="0080508D">
            <w:pPr>
              <w:pStyle w:val="TableParagraph"/>
              <w:ind w:left="0" w:right="425"/>
              <w:jc w:val="center"/>
              <w:rPr>
                <w:sz w:val="24"/>
                <w:szCs w:val="24"/>
              </w:rPr>
            </w:pPr>
            <w:r w:rsidRPr="001901BF">
              <w:rPr>
                <w:sz w:val="24"/>
                <w:szCs w:val="24"/>
              </w:rPr>
              <w:t>1</w:t>
            </w:r>
          </w:p>
        </w:tc>
        <w:tc>
          <w:tcPr>
            <w:tcW w:w="992" w:type="dxa"/>
          </w:tcPr>
          <w:p w:rsidR="00515F65" w:rsidRPr="001901BF" w:rsidRDefault="00515F65" w:rsidP="0080508D">
            <w:pPr>
              <w:pStyle w:val="TableParagraph"/>
              <w:ind w:left="13"/>
              <w:jc w:val="center"/>
              <w:rPr>
                <w:sz w:val="24"/>
                <w:szCs w:val="24"/>
              </w:rPr>
            </w:pPr>
            <w:r w:rsidRPr="001901BF">
              <w:rPr>
                <w:sz w:val="24"/>
                <w:szCs w:val="24"/>
              </w:rPr>
              <w:t>1</w:t>
            </w:r>
          </w:p>
        </w:tc>
        <w:tc>
          <w:tcPr>
            <w:tcW w:w="992" w:type="dxa"/>
          </w:tcPr>
          <w:p w:rsidR="00515F65" w:rsidRPr="001901BF" w:rsidRDefault="00515F65" w:rsidP="0080508D">
            <w:pPr>
              <w:pStyle w:val="TableParagraph"/>
              <w:ind w:left="14"/>
              <w:jc w:val="center"/>
              <w:rPr>
                <w:sz w:val="24"/>
                <w:szCs w:val="24"/>
              </w:rPr>
            </w:pPr>
            <w:r w:rsidRPr="001901BF">
              <w:rPr>
                <w:sz w:val="24"/>
                <w:szCs w:val="24"/>
              </w:rPr>
              <w:t>4</w:t>
            </w:r>
          </w:p>
        </w:tc>
      </w:tr>
      <w:tr w:rsidR="00515F65" w:rsidRPr="001901BF" w:rsidTr="0080508D">
        <w:trPr>
          <w:trHeight w:val="322"/>
        </w:trPr>
        <w:tc>
          <w:tcPr>
            <w:tcW w:w="2553" w:type="dxa"/>
            <w:vMerge/>
          </w:tcPr>
          <w:p w:rsidR="00515F65" w:rsidRPr="001901BF" w:rsidRDefault="00515F65" w:rsidP="0080508D">
            <w:pPr>
              <w:pStyle w:val="TableParagraph"/>
              <w:ind w:left="107" w:right="185"/>
              <w:rPr>
                <w:sz w:val="24"/>
                <w:szCs w:val="24"/>
              </w:rPr>
            </w:pPr>
          </w:p>
        </w:tc>
        <w:tc>
          <w:tcPr>
            <w:tcW w:w="2693" w:type="dxa"/>
          </w:tcPr>
          <w:p w:rsidR="00515F65" w:rsidRPr="001901BF" w:rsidRDefault="00515F65" w:rsidP="0080508D">
            <w:pPr>
              <w:pStyle w:val="TableParagraph"/>
              <w:ind w:left="0"/>
              <w:rPr>
                <w:sz w:val="24"/>
                <w:szCs w:val="24"/>
              </w:rPr>
            </w:pPr>
            <w:r w:rsidRPr="001901BF">
              <w:rPr>
                <w:sz w:val="24"/>
                <w:szCs w:val="24"/>
              </w:rPr>
              <w:t>Изобразительное</w:t>
            </w:r>
          </w:p>
          <w:p w:rsidR="00515F65" w:rsidRPr="001901BF" w:rsidRDefault="00515F65" w:rsidP="0080508D">
            <w:pPr>
              <w:pStyle w:val="TableParagraph"/>
              <w:ind w:left="0"/>
              <w:rPr>
                <w:sz w:val="24"/>
                <w:szCs w:val="24"/>
              </w:rPr>
            </w:pPr>
            <w:r w:rsidRPr="001901BF">
              <w:rPr>
                <w:sz w:val="24"/>
                <w:szCs w:val="24"/>
              </w:rPr>
              <w:t>искусство</w:t>
            </w:r>
          </w:p>
        </w:tc>
        <w:tc>
          <w:tcPr>
            <w:tcW w:w="992" w:type="dxa"/>
          </w:tcPr>
          <w:p w:rsidR="00515F65" w:rsidRPr="001901BF" w:rsidRDefault="00515F65" w:rsidP="0080508D">
            <w:pPr>
              <w:pStyle w:val="TableParagraph"/>
              <w:spacing w:before="154"/>
              <w:ind w:left="8"/>
              <w:jc w:val="center"/>
              <w:rPr>
                <w:sz w:val="24"/>
                <w:szCs w:val="24"/>
              </w:rPr>
            </w:pPr>
            <w:r w:rsidRPr="001901BF">
              <w:rPr>
                <w:sz w:val="24"/>
                <w:szCs w:val="24"/>
              </w:rPr>
              <w:t>1</w:t>
            </w:r>
          </w:p>
        </w:tc>
        <w:tc>
          <w:tcPr>
            <w:tcW w:w="992" w:type="dxa"/>
          </w:tcPr>
          <w:p w:rsidR="00515F65" w:rsidRPr="001901BF" w:rsidRDefault="00515F65" w:rsidP="0080508D">
            <w:pPr>
              <w:pStyle w:val="TableParagraph"/>
              <w:spacing w:before="113"/>
              <w:ind w:left="7"/>
              <w:jc w:val="center"/>
              <w:rPr>
                <w:sz w:val="24"/>
                <w:szCs w:val="24"/>
              </w:rPr>
            </w:pPr>
            <w:r w:rsidRPr="001901BF">
              <w:rPr>
                <w:sz w:val="24"/>
                <w:szCs w:val="24"/>
              </w:rPr>
              <w:t>1</w:t>
            </w:r>
          </w:p>
        </w:tc>
        <w:tc>
          <w:tcPr>
            <w:tcW w:w="993" w:type="dxa"/>
          </w:tcPr>
          <w:p w:rsidR="00515F65" w:rsidRPr="001901BF" w:rsidRDefault="00515F65" w:rsidP="0080508D">
            <w:pPr>
              <w:pStyle w:val="TableParagraph"/>
              <w:spacing w:before="113"/>
              <w:ind w:left="0" w:right="425"/>
              <w:jc w:val="center"/>
              <w:rPr>
                <w:sz w:val="24"/>
                <w:szCs w:val="24"/>
              </w:rPr>
            </w:pPr>
            <w:r w:rsidRPr="001901BF">
              <w:rPr>
                <w:sz w:val="24"/>
                <w:szCs w:val="24"/>
              </w:rPr>
              <w:t>1</w:t>
            </w:r>
          </w:p>
        </w:tc>
        <w:tc>
          <w:tcPr>
            <w:tcW w:w="992" w:type="dxa"/>
          </w:tcPr>
          <w:p w:rsidR="00515F65" w:rsidRPr="001901BF" w:rsidRDefault="00515F65" w:rsidP="0080508D">
            <w:pPr>
              <w:pStyle w:val="TableParagraph"/>
              <w:spacing w:before="113"/>
              <w:ind w:left="13"/>
              <w:jc w:val="center"/>
              <w:rPr>
                <w:sz w:val="24"/>
                <w:szCs w:val="24"/>
              </w:rPr>
            </w:pPr>
            <w:r w:rsidRPr="001901BF">
              <w:rPr>
                <w:sz w:val="24"/>
                <w:szCs w:val="24"/>
              </w:rPr>
              <w:t>1</w:t>
            </w:r>
          </w:p>
        </w:tc>
        <w:tc>
          <w:tcPr>
            <w:tcW w:w="992" w:type="dxa"/>
          </w:tcPr>
          <w:p w:rsidR="00515F65" w:rsidRPr="001901BF" w:rsidRDefault="00515F65" w:rsidP="0080508D">
            <w:pPr>
              <w:pStyle w:val="TableParagraph"/>
              <w:spacing w:before="113"/>
              <w:ind w:left="14"/>
              <w:jc w:val="center"/>
              <w:rPr>
                <w:sz w:val="24"/>
                <w:szCs w:val="24"/>
              </w:rPr>
            </w:pPr>
            <w:r w:rsidRPr="001901BF">
              <w:rPr>
                <w:sz w:val="24"/>
                <w:szCs w:val="24"/>
              </w:rPr>
              <w:t>4</w:t>
            </w:r>
          </w:p>
        </w:tc>
      </w:tr>
      <w:tr w:rsidR="00515F65" w:rsidRPr="001901BF" w:rsidTr="0080508D">
        <w:trPr>
          <w:trHeight w:val="322"/>
        </w:trPr>
        <w:tc>
          <w:tcPr>
            <w:tcW w:w="2553" w:type="dxa"/>
          </w:tcPr>
          <w:p w:rsidR="00515F65" w:rsidRPr="001901BF" w:rsidRDefault="00515F65" w:rsidP="0080508D">
            <w:pPr>
              <w:pStyle w:val="TableParagraph"/>
              <w:spacing w:before="67"/>
              <w:ind w:left="107"/>
              <w:rPr>
                <w:sz w:val="24"/>
                <w:szCs w:val="24"/>
              </w:rPr>
            </w:pPr>
            <w:r w:rsidRPr="001901BF">
              <w:rPr>
                <w:sz w:val="24"/>
                <w:szCs w:val="24"/>
              </w:rPr>
              <w:t>Технология</w:t>
            </w:r>
          </w:p>
        </w:tc>
        <w:tc>
          <w:tcPr>
            <w:tcW w:w="2693" w:type="dxa"/>
          </w:tcPr>
          <w:p w:rsidR="00515F65" w:rsidRPr="001901BF" w:rsidRDefault="00515F65" w:rsidP="0080508D">
            <w:pPr>
              <w:pStyle w:val="TableParagraph"/>
              <w:ind w:left="0"/>
              <w:rPr>
                <w:sz w:val="24"/>
                <w:szCs w:val="24"/>
              </w:rPr>
            </w:pPr>
            <w:r w:rsidRPr="001901BF">
              <w:rPr>
                <w:sz w:val="24"/>
                <w:szCs w:val="24"/>
              </w:rPr>
              <w:t>Технология</w:t>
            </w:r>
          </w:p>
        </w:tc>
        <w:tc>
          <w:tcPr>
            <w:tcW w:w="992" w:type="dxa"/>
          </w:tcPr>
          <w:p w:rsidR="00515F65" w:rsidRPr="001901BF" w:rsidRDefault="00515F65" w:rsidP="0080508D">
            <w:pPr>
              <w:pStyle w:val="TableParagraph"/>
              <w:spacing w:before="27"/>
              <w:ind w:left="8"/>
              <w:jc w:val="center"/>
              <w:rPr>
                <w:sz w:val="24"/>
                <w:szCs w:val="24"/>
              </w:rPr>
            </w:pPr>
            <w:r w:rsidRPr="001901BF">
              <w:rPr>
                <w:sz w:val="24"/>
                <w:szCs w:val="24"/>
              </w:rPr>
              <w:t>1</w:t>
            </w:r>
          </w:p>
        </w:tc>
        <w:tc>
          <w:tcPr>
            <w:tcW w:w="992" w:type="dxa"/>
          </w:tcPr>
          <w:p w:rsidR="00515F65" w:rsidRPr="001901BF" w:rsidRDefault="00515F65" w:rsidP="0080508D">
            <w:pPr>
              <w:pStyle w:val="TableParagraph"/>
              <w:ind w:left="7"/>
              <w:jc w:val="center"/>
              <w:rPr>
                <w:sz w:val="24"/>
                <w:szCs w:val="24"/>
              </w:rPr>
            </w:pPr>
            <w:r w:rsidRPr="001901BF">
              <w:rPr>
                <w:sz w:val="24"/>
                <w:szCs w:val="24"/>
              </w:rPr>
              <w:t>1</w:t>
            </w:r>
          </w:p>
        </w:tc>
        <w:tc>
          <w:tcPr>
            <w:tcW w:w="993" w:type="dxa"/>
          </w:tcPr>
          <w:p w:rsidR="00515F65" w:rsidRPr="001901BF" w:rsidRDefault="00515F65" w:rsidP="0080508D">
            <w:pPr>
              <w:pStyle w:val="TableParagraph"/>
              <w:ind w:left="0" w:right="425"/>
              <w:jc w:val="center"/>
              <w:rPr>
                <w:sz w:val="24"/>
                <w:szCs w:val="24"/>
              </w:rPr>
            </w:pPr>
            <w:r w:rsidRPr="001901BF">
              <w:rPr>
                <w:sz w:val="24"/>
                <w:szCs w:val="24"/>
              </w:rPr>
              <w:t>1</w:t>
            </w:r>
          </w:p>
        </w:tc>
        <w:tc>
          <w:tcPr>
            <w:tcW w:w="992" w:type="dxa"/>
          </w:tcPr>
          <w:p w:rsidR="00515F65" w:rsidRPr="001901BF" w:rsidRDefault="00515F65" w:rsidP="0080508D">
            <w:pPr>
              <w:pStyle w:val="TableParagraph"/>
              <w:ind w:left="13"/>
              <w:jc w:val="center"/>
              <w:rPr>
                <w:sz w:val="24"/>
                <w:szCs w:val="24"/>
              </w:rPr>
            </w:pPr>
            <w:r w:rsidRPr="001901BF">
              <w:rPr>
                <w:sz w:val="24"/>
                <w:szCs w:val="24"/>
              </w:rPr>
              <w:t>1</w:t>
            </w:r>
          </w:p>
        </w:tc>
        <w:tc>
          <w:tcPr>
            <w:tcW w:w="992" w:type="dxa"/>
          </w:tcPr>
          <w:p w:rsidR="00515F65" w:rsidRPr="001901BF" w:rsidRDefault="00515F65" w:rsidP="0080508D">
            <w:pPr>
              <w:pStyle w:val="TableParagraph"/>
              <w:ind w:left="14"/>
              <w:jc w:val="center"/>
              <w:rPr>
                <w:sz w:val="24"/>
                <w:szCs w:val="24"/>
              </w:rPr>
            </w:pPr>
            <w:r w:rsidRPr="001901BF">
              <w:rPr>
                <w:sz w:val="24"/>
                <w:szCs w:val="24"/>
              </w:rPr>
              <w:t>4</w:t>
            </w:r>
          </w:p>
        </w:tc>
      </w:tr>
      <w:tr w:rsidR="00515F65" w:rsidRPr="001901BF" w:rsidTr="0080508D">
        <w:trPr>
          <w:trHeight w:val="322"/>
        </w:trPr>
        <w:tc>
          <w:tcPr>
            <w:tcW w:w="2553" w:type="dxa"/>
          </w:tcPr>
          <w:p w:rsidR="00515F65" w:rsidRPr="001901BF" w:rsidRDefault="00515F65" w:rsidP="0080508D">
            <w:pPr>
              <w:pStyle w:val="TableParagraph"/>
              <w:spacing w:before="1"/>
              <w:ind w:left="107"/>
              <w:rPr>
                <w:sz w:val="24"/>
                <w:szCs w:val="24"/>
              </w:rPr>
            </w:pPr>
            <w:r w:rsidRPr="001901BF">
              <w:rPr>
                <w:sz w:val="24"/>
                <w:szCs w:val="24"/>
              </w:rPr>
              <w:t>Физическая культура</w:t>
            </w:r>
          </w:p>
        </w:tc>
        <w:tc>
          <w:tcPr>
            <w:tcW w:w="2693" w:type="dxa"/>
          </w:tcPr>
          <w:p w:rsidR="00515F65" w:rsidRPr="001901BF" w:rsidRDefault="00515F65" w:rsidP="0080508D">
            <w:pPr>
              <w:pStyle w:val="TableParagraph"/>
              <w:ind w:left="0"/>
              <w:rPr>
                <w:sz w:val="24"/>
                <w:szCs w:val="24"/>
              </w:rPr>
            </w:pPr>
            <w:r w:rsidRPr="001901BF">
              <w:rPr>
                <w:sz w:val="24"/>
                <w:szCs w:val="24"/>
              </w:rPr>
              <w:t>Физическая</w:t>
            </w:r>
          </w:p>
          <w:p w:rsidR="00515F65" w:rsidRPr="001901BF" w:rsidRDefault="00515F65" w:rsidP="0080508D">
            <w:pPr>
              <w:pStyle w:val="TableParagraph"/>
              <w:ind w:left="0"/>
              <w:rPr>
                <w:sz w:val="24"/>
                <w:szCs w:val="24"/>
              </w:rPr>
            </w:pPr>
            <w:r w:rsidRPr="001901BF">
              <w:rPr>
                <w:sz w:val="24"/>
                <w:szCs w:val="24"/>
              </w:rPr>
              <w:t>культура</w:t>
            </w:r>
          </w:p>
        </w:tc>
        <w:tc>
          <w:tcPr>
            <w:tcW w:w="992" w:type="dxa"/>
          </w:tcPr>
          <w:p w:rsidR="00515F65" w:rsidRPr="001901BF" w:rsidRDefault="00C53EE6" w:rsidP="0080508D">
            <w:pPr>
              <w:pStyle w:val="TableParagraph"/>
              <w:spacing w:before="151"/>
              <w:ind w:left="8"/>
              <w:jc w:val="center"/>
              <w:rPr>
                <w:sz w:val="24"/>
                <w:szCs w:val="24"/>
              </w:rPr>
            </w:pPr>
            <w:r>
              <w:rPr>
                <w:sz w:val="24"/>
                <w:szCs w:val="24"/>
              </w:rPr>
              <w:t>3</w:t>
            </w:r>
          </w:p>
        </w:tc>
        <w:tc>
          <w:tcPr>
            <w:tcW w:w="992" w:type="dxa"/>
          </w:tcPr>
          <w:p w:rsidR="00515F65" w:rsidRPr="001901BF" w:rsidRDefault="00B24635" w:rsidP="0080508D">
            <w:pPr>
              <w:pStyle w:val="TableParagraph"/>
              <w:spacing w:before="113"/>
              <w:ind w:left="7"/>
              <w:jc w:val="center"/>
              <w:rPr>
                <w:sz w:val="24"/>
                <w:szCs w:val="24"/>
              </w:rPr>
            </w:pPr>
            <w:r w:rsidRPr="001901BF">
              <w:rPr>
                <w:sz w:val="24"/>
                <w:szCs w:val="24"/>
              </w:rPr>
              <w:t>2</w:t>
            </w:r>
          </w:p>
        </w:tc>
        <w:tc>
          <w:tcPr>
            <w:tcW w:w="993" w:type="dxa"/>
          </w:tcPr>
          <w:p w:rsidR="00515F65" w:rsidRPr="001901BF" w:rsidRDefault="00B24635" w:rsidP="0080508D">
            <w:pPr>
              <w:pStyle w:val="TableParagraph"/>
              <w:spacing w:before="113"/>
              <w:ind w:left="0" w:right="425"/>
              <w:jc w:val="center"/>
              <w:rPr>
                <w:sz w:val="24"/>
                <w:szCs w:val="24"/>
              </w:rPr>
            </w:pPr>
            <w:r w:rsidRPr="001901BF">
              <w:rPr>
                <w:sz w:val="24"/>
                <w:szCs w:val="24"/>
              </w:rPr>
              <w:t>2</w:t>
            </w:r>
          </w:p>
        </w:tc>
        <w:tc>
          <w:tcPr>
            <w:tcW w:w="992" w:type="dxa"/>
          </w:tcPr>
          <w:p w:rsidR="00515F65" w:rsidRPr="001901BF" w:rsidRDefault="00B24635" w:rsidP="0080508D">
            <w:pPr>
              <w:pStyle w:val="TableParagraph"/>
              <w:spacing w:before="113"/>
              <w:ind w:left="13"/>
              <w:jc w:val="center"/>
              <w:rPr>
                <w:sz w:val="24"/>
                <w:szCs w:val="24"/>
              </w:rPr>
            </w:pPr>
            <w:r w:rsidRPr="001901BF">
              <w:rPr>
                <w:sz w:val="24"/>
                <w:szCs w:val="24"/>
              </w:rPr>
              <w:t>2</w:t>
            </w:r>
          </w:p>
        </w:tc>
        <w:tc>
          <w:tcPr>
            <w:tcW w:w="992" w:type="dxa"/>
          </w:tcPr>
          <w:p w:rsidR="00515F65" w:rsidRPr="001901BF" w:rsidRDefault="00C53EE6" w:rsidP="0080508D">
            <w:pPr>
              <w:pStyle w:val="TableParagraph"/>
              <w:tabs>
                <w:tab w:val="left" w:pos="851"/>
              </w:tabs>
              <w:spacing w:before="113"/>
              <w:ind w:left="142" w:right="209"/>
              <w:jc w:val="center"/>
              <w:rPr>
                <w:sz w:val="24"/>
                <w:szCs w:val="24"/>
              </w:rPr>
            </w:pPr>
            <w:r>
              <w:rPr>
                <w:sz w:val="24"/>
                <w:szCs w:val="24"/>
              </w:rPr>
              <w:t>9</w:t>
            </w:r>
          </w:p>
        </w:tc>
      </w:tr>
      <w:tr w:rsidR="00515F65" w:rsidRPr="001901BF" w:rsidTr="0080508D">
        <w:trPr>
          <w:trHeight w:val="491"/>
        </w:trPr>
        <w:tc>
          <w:tcPr>
            <w:tcW w:w="5246" w:type="dxa"/>
            <w:gridSpan w:val="2"/>
          </w:tcPr>
          <w:p w:rsidR="00515F65" w:rsidRPr="001901BF" w:rsidRDefault="00515F65" w:rsidP="0080508D">
            <w:pPr>
              <w:pStyle w:val="TableParagraph"/>
              <w:spacing w:before="70"/>
              <w:ind w:left="107"/>
              <w:rPr>
                <w:sz w:val="24"/>
                <w:szCs w:val="24"/>
              </w:rPr>
            </w:pPr>
            <w:r w:rsidRPr="001901BF">
              <w:rPr>
                <w:sz w:val="24"/>
                <w:szCs w:val="24"/>
              </w:rPr>
              <w:t>Итого:</w:t>
            </w:r>
          </w:p>
        </w:tc>
        <w:tc>
          <w:tcPr>
            <w:tcW w:w="992" w:type="dxa"/>
          </w:tcPr>
          <w:p w:rsidR="00515F65" w:rsidRPr="001901BF" w:rsidRDefault="00515F65" w:rsidP="0080508D">
            <w:pPr>
              <w:pStyle w:val="TableParagraph"/>
              <w:spacing w:before="29"/>
              <w:ind w:left="175" w:right="175"/>
              <w:jc w:val="center"/>
              <w:rPr>
                <w:sz w:val="24"/>
                <w:szCs w:val="24"/>
              </w:rPr>
            </w:pPr>
            <w:r w:rsidRPr="001901BF">
              <w:rPr>
                <w:sz w:val="24"/>
                <w:szCs w:val="24"/>
              </w:rPr>
              <w:t>21</w:t>
            </w:r>
          </w:p>
        </w:tc>
        <w:tc>
          <w:tcPr>
            <w:tcW w:w="992" w:type="dxa"/>
          </w:tcPr>
          <w:p w:rsidR="00515F65" w:rsidRPr="001D207A" w:rsidRDefault="00515F65" w:rsidP="0080508D">
            <w:pPr>
              <w:pStyle w:val="TableParagraph"/>
              <w:ind w:left="176" w:right="175"/>
              <w:jc w:val="center"/>
              <w:rPr>
                <w:sz w:val="24"/>
                <w:szCs w:val="24"/>
              </w:rPr>
            </w:pPr>
            <w:r w:rsidRPr="001D207A">
              <w:rPr>
                <w:sz w:val="24"/>
                <w:szCs w:val="24"/>
              </w:rPr>
              <w:t>2</w:t>
            </w:r>
            <w:r w:rsidR="001D207A" w:rsidRPr="001D207A">
              <w:rPr>
                <w:sz w:val="24"/>
                <w:szCs w:val="24"/>
              </w:rPr>
              <w:t>2</w:t>
            </w:r>
          </w:p>
        </w:tc>
        <w:tc>
          <w:tcPr>
            <w:tcW w:w="993" w:type="dxa"/>
          </w:tcPr>
          <w:p w:rsidR="00515F65" w:rsidRPr="001D207A" w:rsidRDefault="00515F65" w:rsidP="0080508D">
            <w:pPr>
              <w:pStyle w:val="TableParagraph"/>
              <w:ind w:left="0" w:right="365"/>
              <w:jc w:val="center"/>
              <w:rPr>
                <w:sz w:val="24"/>
                <w:szCs w:val="24"/>
              </w:rPr>
            </w:pPr>
            <w:r w:rsidRPr="001D207A">
              <w:rPr>
                <w:sz w:val="24"/>
                <w:szCs w:val="24"/>
              </w:rPr>
              <w:t>2</w:t>
            </w:r>
            <w:r w:rsidR="001D207A" w:rsidRPr="001D207A">
              <w:rPr>
                <w:sz w:val="24"/>
                <w:szCs w:val="24"/>
              </w:rPr>
              <w:t>2</w:t>
            </w:r>
          </w:p>
        </w:tc>
        <w:tc>
          <w:tcPr>
            <w:tcW w:w="992" w:type="dxa"/>
          </w:tcPr>
          <w:p w:rsidR="00515F65" w:rsidRPr="001D207A" w:rsidRDefault="00515F65" w:rsidP="0080508D">
            <w:pPr>
              <w:pStyle w:val="TableParagraph"/>
              <w:ind w:left="176" w:right="175"/>
              <w:jc w:val="center"/>
              <w:rPr>
                <w:sz w:val="24"/>
                <w:szCs w:val="24"/>
              </w:rPr>
            </w:pPr>
            <w:r w:rsidRPr="001D207A">
              <w:rPr>
                <w:sz w:val="24"/>
                <w:szCs w:val="24"/>
              </w:rPr>
              <w:t>2</w:t>
            </w:r>
            <w:r w:rsidR="001D207A" w:rsidRPr="001D207A">
              <w:rPr>
                <w:sz w:val="24"/>
                <w:szCs w:val="24"/>
              </w:rPr>
              <w:t>2</w:t>
            </w:r>
          </w:p>
        </w:tc>
        <w:tc>
          <w:tcPr>
            <w:tcW w:w="992" w:type="dxa"/>
          </w:tcPr>
          <w:p w:rsidR="00515F65" w:rsidRPr="001D207A" w:rsidRDefault="001D207A" w:rsidP="0080508D">
            <w:pPr>
              <w:pStyle w:val="TableParagraph"/>
              <w:ind w:left="284" w:right="170"/>
              <w:jc w:val="center"/>
              <w:rPr>
                <w:sz w:val="24"/>
                <w:szCs w:val="24"/>
              </w:rPr>
            </w:pPr>
            <w:r w:rsidRPr="001D207A">
              <w:rPr>
                <w:sz w:val="24"/>
                <w:szCs w:val="24"/>
              </w:rPr>
              <w:t>87</w:t>
            </w:r>
          </w:p>
        </w:tc>
      </w:tr>
      <w:tr w:rsidR="00515F65" w:rsidRPr="001901BF" w:rsidTr="00D678C5">
        <w:trPr>
          <w:trHeight w:val="322"/>
        </w:trPr>
        <w:tc>
          <w:tcPr>
            <w:tcW w:w="10207" w:type="dxa"/>
            <w:gridSpan w:val="7"/>
          </w:tcPr>
          <w:p w:rsidR="00515F65" w:rsidRPr="001901BF" w:rsidRDefault="00515F65" w:rsidP="0080508D">
            <w:pPr>
              <w:pStyle w:val="TableParagraph"/>
              <w:ind w:left="284" w:right="209"/>
              <w:jc w:val="center"/>
              <w:rPr>
                <w:sz w:val="24"/>
                <w:szCs w:val="24"/>
              </w:rPr>
            </w:pPr>
            <w:r w:rsidRPr="001901BF">
              <w:rPr>
                <w:i/>
                <w:sz w:val="24"/>
                <w:szCs w:val="24"/>
              </w:rPr>
              <w:t>Часть, формируемая участниками образовательных отношений</w:t>
            </w:r>
          </w:p>
        </w:tc>
      </w:tr>
      <w:tr w:rsidR="00515F65" w:rsidRPr="001901BF" w:rsidTr="0080508D">
        <w:trPr>
          <w:trHeight w:val="322"/>
        </w:trPr>
        <w:tc>
          <w:tcPr>
            <w:tcW w:w="5246" w:type="dxa"/>
            <w:gridSpan w:val="2"/>
          </w:tcPr>
          <w:p w:rsidR="00515F65" w:rsidRPr="001901BF" w:rsidRDefault="00515F65" w:rsidP="0080508D">
            <w:pPr>
              <w:pStyle w:val="TableParagraph"/>
              <w:ind w:left="107"/>
              <w:rPr>
                <w:i/>
                <w:sz w:val="24"/>
                <w:szCs w:val="24"/>
              </w:rPr>
            </w:pPr>
          </w:p>
        </w:tc>
        <w:tc>
          <w:tcPr>
            <w:tcW w:w="992" w:type="dxa"/>
          </w:tcPr>
          <w:p w:rsidR="00515F65" w:rsidRPr="001901BF" w:rsidRDefault="00515F65" w:rsidP="0080508D">
            <w:pPr>
              <w:pStyle w:val="TableParagraph"/>
              <w:ind w:left="11"/>
              <w:rPr>
                <w:sz w:val="24"/>
                <w:szCs w:val="24"/>
              </w:rPr>
            </w:pPr>
            <w:r w:rsidRPr="001901BF">
              <w:rPr>
                <w:sz w:val="24"/>
                <w:szCs w:val="24"/>
              </w:rPr>
              <w:t>-</w:t>
            </w:r>
          </w:p>
        </w:tc>
        <w:tc>
          <w:tcPr>
            <w:tcW w:w="992" w:type="dxa"/>
          </w:tcPr>
          <w:p w:rsidR="00515F65" w:rsidRPr="001901BF" w:rsidRDefault="00D03694" w:rsidP="0080508D">
            <w:pPr>
              <w:pStyle w:val="TableParagraph"/>
              <w:ind w:left="10"/>
              <w:rPr>
                <w:sz w:val="24"/>
                <w:szCs w:val="24"/>
              </w:rPr>
            </w:pPr>
            <w:r>
              <w:rPr>
                <w:sz w:val="24"/>
                <w:szCs w:val="24"/>
              </w:rPr>
              <w:t>1</w:t>
            </w:r>
          </w:p>
        </w:tc>
        <w:tc>
          <w:tcPr>
            <w:tcW w:w="993" w:type="dxa"/>
          </w:tcPr>
          <w:p w:rsidR="00515F65" w:rsidRPr="001901BF" w:rsidRDefault="00D03694" w:rsidP="0080508D">
            <w:pPr>
              <w:pStyle w:val="TableParagraph"/>
              <w:ind w:left="0" w:right="443"/>
              <w:rPr>
                <w:sz w:val="24"/>
                <w:szCs w:val="24"/>
              </w:rPr>
            </w:pPr>
            <w:r>
              <w:rPr>
                <w:sz w:val="24"/>
                <w:szCs w:val="24"/>
              </w:rPr>
              <w:t>1</w:t>
            </w:r>
          </w:p>
        </w:tc>
        <w:tc>
          <w:tcPr>
            <w:tcW w:w="992" w:type="dxa"/>
          </w:tcPr>
          <w:p w:rsidR="00515F65" w:rsidRPr="001901BF" w:rsidRDefault="00D03694" w:rsidP="0080508D">
            <w:pPr>
              <w:pStyle w:val="TableParagraph"/>
              <w:ind w:left="11"/>
              <w:rPr>
                <w:sz w:val="24"/>
                <w:szCs w:val="24"/>
              </w:rPr>
            </w:pPr>
            <w:r>
              <w:rPr>
                <w:sz w:val="24"/>
                <w:szCs w:val="24"/>
              </w:rPr>
              <w:t>1</w:t>
            </w:r>
          </w:p>
        </w:tc>
        <w:tc>
          <w:tcPr>
            <w:tcW w:w="992" w:type="dxa"/>
          </w:tcPr>
          <w:p w:rsidR="00515F65" w:rsidRPr="001901BF" w:rsidRDefault="00D03694" w:rsidP="0080508D">
            <w:pPr>
              <w:pStyle w:val="TableParagraph"/>
              <w:ind w:left="12"/>
              <w:rPr>
                <w:sz w:val="24"/>
                <w:szCs w:val="24"/>
              </w:rPr>
            </w:pPr>
            <w:r>
              <w:rPr>
                <w:sz w:val="24"/>
                <w:szCs w:val="24"/>
              </w:rPr>
              <w:t>3</w:t>
            </w:r>
          </w:p>
        </w:tc>
      </w:tr>
      <w:tr w:rsidR="006E1901" w:rsidRPr="001901BF" w:rsidTr="0080508D">
        <w:trPr>
          <w:trHeight w:val="322"/>
        </w:trPr>
        <w:tc>
          <w:tcPr>
            <w:tcW w:w="5246" w:type="dxa"/>
            <w:gridSpan w:val="2"/>
          </w:tcPr>
          <w:p w:rsidR="006E1901" w:rsidRPr="001901BF" w:rsidRDefault="006E1901" w:rsidP="0080508D">
            <w:pPr>
              <w:pStyle w:val="TableParagraph"/>
              <w:ind w:left="107"/>
              <w:rPr>
                <w:i/>
                <w:sz w:val="24"/>
                <w:szCs w:val="24"/>
              </w:rPr>
            </w:pPr>
            <w:r>
              <w:rPr>
                <w:i/>
                <w:sz w:val="24"/>
                <w:szCs w:val="24"/>
              </w:rPr>
              <w:t>Итого по учебному плану</w:t>
            </w:r>
          </w:p>
        </w:tc>
        <w:tc>
          <w:tcPr>
            <w:tcW w:w="992" w:type="dxa"/>
          </w:tcPr>
          <w:p w:rsidR="006E1901" w:rsidRPr="001901BF" w:rsidRDefault="006E1901" w:rsidP="0080508D">
            <w:pPr>
              <w:pStyle w:val="TableParagraph"/>
              <w:ind w:left="11"/>
              <w:rPr>
                <w:sz w:val="24"/>
                <w:szCs w:val="24"/>
              </w:rPr>
            </w:pPr>
            <w:r>
              <w:rPr>
                <w:sz w:val="24"/>
                <w:szCs w:val="24"/>
              </w:rPr>
              <w:t>21</w:t>
            </w:r>
          </w:p>
        </w:tc>
        <w:tc>
          <w:tcPr>
            <w:tcW w:w="992" w:type="dxa"/>
          </w:tcPr>
          <w:p w:rsidR="006E1901" w:rsidRDefault="006E1901" w:rsidP="0080508D">
            <w:pPr>
              <w:pStyle w:val="TableParagraph"/>
              <w:ind w:left="10"/>
              <w:rPr>
                <w:sz w:val="24"/>
                <w:szCs w:val="24"/>
              </w:rPr>
            </w:pPr>
            <w:r>
              <w:rPr>
                <w:sz w:val="24"/>
                <w:szCs w:val="24"/>
              </w:rPr>
              <w:t>23</w:t>
            </w:r>
          </w:p>
        </w:tc>
        <w:tc>
          <w:tcPr>
            <w:tcW w:w="993" w:type="dxa"/>
          </w:tcPr>
          <w:p w:rsidR="006E1901" w:rsidRDefault="006E1901" w:rsidP="0080508D">
            <w:pPr>
              <w:pStyle w:val="TableParagraph"/>
              <w:ind w:left="0" w:right="443"/>
              <w:rPr>
                <w:sz w:val="24"/>
                <w:szCs w:val="24"/>
              </w:rPr>
            </w:pPr>
            <w:r>
              <w:rPr>
                <w:sz w:val="24"/>
                <w:szCs w:val="24"/>
              </w:rPr>
              <w:t>23</w:t>
            </w:r>
          </w:p>
        </w:tc>
        <w:tc>
          <w:tcPr>
            <w:tcW w:w="992" w:type="dxa"/>
          </w:tcPr>
          <w:p w:rsidR="006E1901" w:rsidRDefault="006E1901" w:rsidP="0080508D">
            <w:pPr>
              <w:pStyle w:val="TableParagraph"/>
              <w:ind w:left="11"/>
              <w:rPr>
                <w:sz w:val="24"/>
                <w:szCs w:val="24"/>
              </w:rPr>
            </w:pPr>
            <w:r>
              <w:rPr>
                <w:sz w:val="24"/>
                <w:szCs w:val="24"/>
              </w:rPr>
              <w:t>23</w:t>
            </w:r>
          </w:p>
        </w:tc>
        <w:tc>
          <w:tcPr>
            <w:tcW w:w="992" w:type="dxa"/>
          </w:tcPr>
          <w:p w:rsidR="006E1901" w:rsidRDefault="006E1901" w:rsidP="0080508D">
            <w:pPr>
              <w:pStyle w:val="TableParagraph"/>
              <w:ind w:left="12"/>
              <w:rPr>
                <w:sz w:val="24"/>
                <w:szCs w:val="24"/>
              </w:rPr>
            </w:pPr>
          </w:p>
        </w:tc>
      </w:tr>
      <w:tr w:rsidR="00515F65" w:rsidRPr="001901BF" w:rsidTr="0080508D">
        <w:trPr>
          <w:trHeight w:val="322"/>
        </w:trPr>
        <w:tc>
          <w:tcPr>
            <w:tcW w:w="5246" w:type="dxa"/>
            <w:gridSpan w:val="2"/>
          </w:tcPr>
          <w:p w:rsidR="00515F65" w:rsidRPr="001901BF" w:rsidRDefault="00515F65" w:rsidP="0080508D">
            <w:pPr>
              <w:pStyle w:val="TableParagraph"/>
              <w:ind w:left="107"/>
              <w:rPr>
                <w:sz w:val="24"/>
                <w:szCs w:val="24"/>
              </w:rPr>
            </w:pPr>
            <w:r w:rsidRPr="001901BF">
              <w:rPr>
                <w:sz w:val="24"/>
                <w:szCs w:val="24"/>
              </w:rPr>
              <w:t xml:space="preserve">Максимально допустимая </w:t>
            </w:r>
            <w:r w:rsidR="001D207A" w:rsidRPr="001D207A">
              <w:rPr>
                <w:sz w:val="24"/>
                <w:szCs w:val="24"/>
              </w:rPr>
              <w:t>недельная</w:t>
            </w:r>
            <w:r w:rsidRPr="001D207A">
              <w:rPr>
                <w:sz w:val="24"/>
                <w:szCs w:val="24"/>
              </w:rPr>
              <w:t xml:space="preserve"> </w:t>
            </w:r>
            <w:r w:rsidRPr="001901BF">
              <w:rPr>
                <w:sz w:val="24"/>
                <w:szCs w:val="24"/>
              </w:rPr>
              <w:t>нагрузка</w:t>
            </w:r>
          </w:p>
        </w:tc>
        <w:tc>
          <w:tcPr>
            <w:tcW w:w="992" w:type="dxa"/>
          </w:tcPr>
          <w:p w:rsidR="00515F65" w:rsidRPr="001901BF" w:rsidRDefault="00515F65" w:rsidP="0080508D">
            <w:pPr>
              <w:pStyle w:val="TableParagraph"/>
              <w:spacing w:before="63"/>
              <w:ind w:left="175" w:right="317"/>
              <w:rPr>
                <w:sz w:val="24"/>
                <w:szCs w:val="24"/>
              </w:rPr>
            </w:pPr>
            <w:r w:rsidRPr="001901BF">
              <w:rPr>
                <w:sz w:val="24"/>
                <w:szCs w:val="24"/>
              </w:rPr>
              <w:t>21</w:t>
            </w:r>
          </w:p>
        </w:tc>
        <w:tc>
          <w:tcPr>
            <w:tcW w:w="992" w:type="dxa"/>
          </w:tcPr>
          <w:p w:rsidR="00515F65" w:rsidRPr="001901BF" w:rsidRDefault="00515F65" w:rsidP="0080508D">
            <w:pPr>
              <w:pStyle w:val="TableParagraph"/>
              <w:spacing w:before="22"/>
              <w:ind w:left="34" w:right="175"/>
              <w:rPr>
                <w:sz w:val="24"/>
                <w:szCs w:val="24"/>
              </w:rPr>
            </w:pPr>
            <w:r w:rsidRPr="001901BF">
              <w:rPr>
                <w:sz w:val="24"/>
                <w:szCs w:val="24"/>
              </w:rPr>
              <w:t>23</w:t>
            </w:r>
          </w:p>
        </w:tc>
        <w:tc>
          <w:tcPr>
            <w:tcW w:w="993" w:type="dxa"/>
          </w:tcPr>
          <w:p w:rsidR="00515F65" w:rsidRPr="001901BF" w:rsidRDefault="00515F65" w:rsidP="0080508D">
            <w:pPr>
              <w:pStyle w:val="TableParagraph"/>
              <w:spacing w:before="22"/>
              <w:ind w:left="0" w:right="365"/>
              <w:rPr>
                <w:sz w:val="24"/>
                <w:szCs w:val="24"/>
              </w:rPr>
            </w:pPr>
            <w:r w:rsidRPr="001901BF">
              <w:rPr>
                <w:sz w:val="24"/>
                <w:szCs w:val="24"/>
              </w:rPr>
              <w:t>23</w:t>
            </w:r>
          </w:p>
        </w:tc>
        <w:tc>
          <w:tcPr>
            <w:tcW w:w="992" w:type="dxa"/>
          </w:tcPr>
          <w:p w:rsidR="00515F65" w:rsidRPr="001901BF" w:rsidRDefault="00515F65" w:rsidP="0080508D">
            <w:pPr>
              <w:pStyle w:val="TableParagraph"/>
              <w:spacing w:before="22"/>
              <w:ind w:left="176" w:right="175"/>
              <w:rPr>
                <w:sz w:val="24"/>
                <w:szCs w:val="24"/>
              </w:rPr>
            </w:pPr>
            <w:r w:rsidRPr="001901BF">
              <w:rPr>
                <w:sz w:val="24"/>
                <w:szCs w:val="24"/>
              </w:rPr>
              <w:t>23</w:t>
            </w:r>
          </w:p>
        </w:tc>
        <w:tc>
          <w:tcPr>
            <w:tcW w:w="992" w:type="dxa"/>
          </w:tcPr>
          <w:p w:rsidR="00515F65" w:rsidRPr="001901BF" w:rsidRDefault="00515F65" w:rsidP="0080508D">
            <w:pPr>
              <w:pStyle w:val="TableParagraph"/>
              <w:spacing w:before="22"/>
              <w:ind w:left="176" w:right="175"/>
              <w:rPr>
                <w:sz w:val="24"/>
                <w:szCs w:val="24"/>
              </w:rPr>
            </w:pPr>
            <w:r w:rsidRPr="001901BF">
              <w:rPr>
                <w:sz w:val="24"/>
                <w:szCs w:val="24"/>
              </w:rPr>
              <w:t>90</w:t>
            </w:r>
          </w:p>
        </w:tc>
      </w:tr>
    </w:tbl>
    <w:p w:rsidR="00087452" w:rsidRDefault="00087452" w:rsidP="005F69CB">
      <w:pPr>
        <w:pStyle w:val="Heading1AA"/>
        <w:spacing w:line="240" w:lineRule="auto"/>
      </w:pPr>
    </w:p>
    <w:p w:rsidR="00087452" w:rsidRPr="006E1901" w:rsidRDefault="00087452" w:rsidP="005F69CB">
      <w:pPr>
        <w:pStyle w:val="a3"/>
        <w:jc w:val="both"/>
        <w:rPr>
          <w:rFonts w:ascii="Times New Roman" w:hAnsi="Times New Roman" w:cs="Times New Roman"/>
          <w:color w:val="FF0000"/>
          <w:sz w:val="24"/>
          <w:szCs w:val="24"/>
        </w:rPr>
      </w:pPr>
      <w:bookmarkStart w:id="0" w:name="_GoBack"/>
      <w:r w:rsidRPr="006E1901">
        <w:rPr>
          <w:rFonts w:ascii="Times New Roman" w:hAnsi="Times New Roman" w:cs="Times New Roman"/>
          <w:color w:val="FF0000"/>
          <w:sz w:val="24"/>
          <w:szCs w:val="24"/>
        </w:rPr>
        <w:t xml:space="preserve">. </w:t>
      </w:r>
      <w:bookmarkEnd w:id="0"/>
    </w:p>
    <w:sectPr w:rsidR="00087452" w:rsidRPr="006E1901" w:rsidSect="005F69CB">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5FD5"/>
    <w:multiLevelType w:val="hybridMultilevel"/>
    <w:tmpl w:val="90F0E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92098E"/>
    <w:multiLevelType w:val="hybridMultilevel"/>
    <w:tmpl w:val="6AC6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D7E21"/>
    <w:multiLevelType w:val="hybridMultilevel"/>
    <w:tmpl w:val="010EBAB2"/>
    <w:lvl w:ilvl="0" w:tplc="05ACE5C4">
      <w:numFmt w:val="bullet"/>
      <w:lvlText w:val="-"/>
      <w:lvlJc w:val="left"/>
      <w:pPr>
        <w:ind w:left="77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
    <w:nsid w:val="2D625176"/>
    <w:multiLevelType w:val="hybridMultilevel"/>
    <w:tmpl w:val="3528C3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018502C"/>
    <w:multiLevelType w:val="hybridMultilevel"/>
    <w:tmpl w:val="82B4C45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A9C1546"/>
    <w:multiLevelType w:val="hybridMultilevel"/>
    <w:tmpl w:val="AFC49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587162"/>
    <w:multiLevelType w:val="hybridMultilevel"/>
    <w:tmpl w:val="F3C803CA"/>
    <w:lvl w:ilvl="0" w:tplc="05ACE5C4">
      <w:numFmt w:val="bullet"/>
      <w:lvlText w:val="-"/>
      <w:lvlJc w:val="left"/>
      <w:pPr>
        <w:ind w:left="1225" w:hanging="164"/>
      </w:pPr>
      <w:rPr>
        <w:rFonts w:ascii="Times New Roman" w:eastAsia="Times New Roman" w:hAnsi="Times New Roman" w:cs="Times New Roman" w:hint="default"/>
        <w:w w:val="100"/>
        <w:sz w:val="28"/>
        <w:szCs w:val="28"/>
        <w:lang w:val="ru-RU" w:eastAsia="ru-RU" w:bidi="ru-RU"/>
      </w:rPr>
    </w:lvl>
    <w:lvl w:ilvl="1" w:tplc="C938FD0A">
      <w:start w:val="1"/>
      <w:numFmt w:val="bullet"/>
      <w:lvlText w:val=""/>
      <w:lvlJc w:val="left"/>
      <w:pPr>
        <w:ind w:left="1962" w:hanging="339"/>
      </w:pPr>
      <w:rPr>
        <w:rFonts w:ascii="Symbol" w:hAnsi="Symbol" w:hint="default"/>
        <w:w w:val="100"/>
        <w:sz w:val="28"/>
        <w:szCs w:val="28"/>
        <w:lang w:val="ru-RU" w:eastAsia="ru-RU" w:bidi="ru-RU"/>
      </w:rPr>
    </w:lvl>
    <w:lvl w:ilvl="2" w:tplc="5476C0B8">
      <w:numFmt w:val="bullet"/>
      <w:lvlText w:val="•"/>
      <w:lvlJc w:val="left"/>
      <w:pPr>
        <w:ind w:left="2898" w:hanging="339"/>
      </w:pPr>
      <w:rPr>
        <w:rFonts w:hint="default"/>
        <w:lang w:val="ru-RU" w:eastAsia="ru-RU" w:bidi="ru-RU"/>
      </w:rPr>
    </w:lvl>
    <w:lvl w:ilvl="3" w:tplc="D52483EA">
      <w:numFmt w:val="bullet"/>
      <w:lvlText w:val="•"/>
      <w:lvlJc w:val="left"/>
      <w:pPr>
        <w:ind w:left="3836" w:hanging="339"/>
      </w:pPr>
      <w:rPr>
        <w:rFonts w:hint="default"/>
        <w:lang w:val="ru-RU" w:eastAsia="ru-RU" w:bidi="ru-RU"/>
      </w:rPr>
    </w:lvl>
    <w:lvl w:ilvl="4" w:tplc="1BA4D4FA">
      <w:numFmt w:val="bullet"/>
      <w:lvlText w:val="•"/>
      <w:lvlJc w:val="left"/>
      <w:pPr>
        <w:ind w:left="4775" w:hanging="339"/>
      </w:pPr>
      <w:rPr>
        <w:rFonts w:hint="default"/>
        <w:lang w:val="ru-RU" w:eastAsia="ru-RU" w:bidi="ru-RU"/>
      </w:rPr>
    </w:lvl>
    <w:lvl w:ilvl="5" w:tplc="F934E970">
      <w:numFmt w:val="bullet"/>
      <w:lvlText w:val="•"/>
      <w:lvlJc w:val="left"/>
      <w:pPr>
        <w:ind w:left="5713" w:hanging="339"/>
      </w:pPr>
      <w:rPr>
        <w:rFonts w:hint="default"/>
        <w:lang w:val="ru-RU" w:eastAsia="ru-RU" w:bidi="ru-RU"/>
      </w:rPr>
    </w:lvl>
    <w:lvl w:ilvl="6" w:tplc="157EE0F4">
      <w:numFmt w:val="bullet"/>
      <w:lvlText w:val="•"/>
      <w:lvlJc w:val="left"/>
      <w:pPr>
        <w:ind w:left="6652" w:hanging="339"/>
      </w:pPr>
      <w:rPr>
        <w:rFonts w:hint="default"/>
        <w:lang w:val="ru-RU" w:eastAsia="ru-RU" w:bidi="ru-RU"/>
      </w:rPr>
    </w:lvl>
    <w:lvl w:ilvl="7" w:tplc="9F9EF61A">
      <w:numFmt w:val="bullet"/>
      <w:lvlText w:val="•"/>
      <w:lvlJc w:val="left"/>
      <w:pPr>
        <w:ind w:left="7590" w:hanging="339"/>
      </w:pPr>
      <w:rPr>
        <w:rFonts w:hint="default"/>
        <w:lang w:val="ru-RU" w:eastAsia="ru-RU" w:bidi="ru-RU"/>
      </w:rPr>
    </w:lvl>
    <w:lvl w:ilvl="8" w:tplc="E0F8161E">
      <w:numFmt w:val="bullet"/>
      <w:lvlText w:val="•"/>
      <w:lvlJc w:val="left"/>
      <w:pPr>
        <w:ind w:left="8529" w:hanging="339"/>
      </w:pPr>
      <w:rPr>
        <w:rFonts w:hint="default"/>
        <w:lang w:val="ru-RU" w:eastAsia="ru-RU" w:bidi="ru-RU"/>
      </w:rPr>
    </w:lvl>
  </w:abstractNum>
  <w:abstractNum w:abstractNumId="7">
    <w:nsid w:val="65971E7C"/>
    <w:multiLevelType w:val="hybridMultilevel"/>
    <w:tmpl w:val="48E4C336"/>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7B75795C"/>
    <w:multiLevelType w:val="hybridMultilevel"/>
    <w:tmpl w:val="33E2D89A"/>
    <w:lvl w:ilvl="0" w:tplc="05ACE5C4">
      <w:numFmt w:val="bullet"/>
      <w:lvlText w:val="-"/>
      <w:lvlJc w:val="left"/>
      <w:pPr>
        <w:ind w:left="777"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452"/>
    <w:rsid w:val="00087452"/>
    <w:rsid w:val="001249F2"/>
    <w:rsid w:val="0012510F"/>
    <w:rsid w:val="001901BF"/>
    <w:rsid w:val="001B1283"/>
    <w:rsid w:val="001D207A"/>
    <w:rsid w:val="00226AFA"/>
    <w:rsid w:val="00260937"/>
    <w:rsid w:val="002857F4"/>
    <w:rsid w:val="002F7513"/>
    <w:rsid w:val="00324C2E"/>
    <w:rsid w:val="00396489"/>
    <w:rsid w:val="003D4822"/>
    <w:rsid w:val="003F152E"/>
    <w:rsid w:val="00410B54"/>
    <w:rsid w:val="00515F65"/>
    <w:rsid w:val="005955BA"/>
    <w:rsid w:val="005B6E13"/>
    <w:rsid w:val="005D4EB8"/>
    <w:rsid w:val="005F69CB"/>
    <w:rsid w:val="0060547D"/>
    <w:rsid w:val="00651895"/>
    <w:rsid w:val="00673559"/>
    <w:rsid w:val="006E1901"/>
    <w:rsid w:val="006F66FC"/>
    <w:rsid w:val="0073399F"/>
    <w:rsid w:val="007A46F1"/>
    <w:rsid w:val="007D1D71"/>
    <w:rsid w:val="0080508D"/>
    <w:rsid w:val="00831E4E"/>
    <w:rsid w:val="009712D4"/>
    <w:rsid w:val="009F494B"/>
    <w:rsid w:val="00A539AE"/>
    <w:rsid w:val="00A729AC"/>
    <w:rsid w:val="00AB0A7B"/>
    <w:rsid w:val="00B24635"/>
    <w:rsid w:val="00C106B0"/>
    <w:rsid w:val="00C53EE6"/>
    <w:rsid w:val="00C5687D"/>
    <w:rsid w:val="00C82969"/>
    <w:rsid w:val="00C9133A"/>
    <w:rsid w:val="00C977F8"/>
    <w:rsid w:val="00CC4716"/>
    <w:rsid w:val="00CD3A0B"/>
    <w:rsid w:val="00D03694"/>
    <w:rsid w:val="00D53A5D"/>
    <w:rsid w:val="00D678C5"/>
    <w:rsid w:val="00D976D6"/>
    <w:rsid w:val="00DF7FE9"/>
    <w:rsid w:val="00E412D6"/>
    <w:rsid w:val="00E66CCC"/>
    <w:rsid w:val="00EA5252"/>
    <w:rsid w:val="00EC646A"/>
    <w:rsid w:val="00F1525E"/>
    <w:rsid w:val="00FC2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452"/>
    <w:pPr>
      <w:spacing w:after="0" w:line="240" w:lineRule="auto"/>
    </w:pPr>
  </w:style>
  <w:style w:type="paragraph" w:styleId="a4">
    <w:name w:val="List Paragraph"/>
    <w:basedOn w:val="a"/>
    <w:link w:val="a5"/>
    <w:uiPriority w:val="1"/>
    <w:qFormat/>
    <w:rsid w:val="00087452"/>
    <w:pPr>
      <w:ind w:left="720"/>
      <w:contextualSpacing/>
    </w:pPr>
  </w:style>
  <w:style w:type="character" w:styleId="a6">
    <w:name w:val="Strong"/>
    <w:basedOn w:val="a0"/>
    <w:qFormat/>
    <w:rsid w:val="00087452"/>
    <w:rPr>
      <w:b/>
      <w:bCs/>
    </w:rPr>
  </w:style>
  <w:style w:type="table" w:styleId="a7">
    <w:name w:val="Table Grid"/>
    <w:basedOn w:val="a1"/>
    <w:uiPriority w:val="59"/>
    <w:rsid w:val="0008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9"/>
    <w:semiHidden/>
    <w:locked/>
    <w:rsid w:val="00087452"/>
    <w:rPr>
      <w:shd w:val="clear" w:color="auto" w:fill="FFFFFF"/>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semiHidden/>
    <w:unhideWhenUsed/>
    <w:rsid w:val="00087452"/>
    <w:pPr>
      <w:shd w:val="clear" w:color="auto" w:fill="FFFFFF"/>
      <w:spacing w:after="120" w:line="211" w:lineRule="exact"/>
      <w:jc w:val="right"/>
    </w:pPr>
  </w:style>
  <w:style w:type="character" w:customStyle="1" w:styleId="1">
    <w:name w:val="Основной текст Знак1"/>
    <w:basedOn w:val="a0"/>
    <w:uiPriority w:val="99"/>
    <w:semiHidden/>
    <w:rsid w:val="00087452"/>
  </w:style>
  <w:style w:type="paragraph" w:styleId="aa">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qFormat/>
    <w:rsid w:val="0008745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5">
    <w:name w:val="Абзац списка Знак"/>
    <w:link w:val="a4"/>
    <w:uiPriority w:val="1"/>
    <w:locked/>
    <w:rsid w:val="00087452"/>
  </w:style>
  <w:style w:type="character" w:customStyle="1" w:styleId="ab">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rsid w:val="00087452"/>
    <w:rPr>
      <w:rFonts w:ascii="Calibri" w:eastAsia="Times New Roman" w:hAnsi="Calibri" w:cs="Times New Roman"/>
      <w:sz w:val="24"/>
      <w:szCs w:val="24"/>
      <w:lang w:eastAsia="ru-RU"/>
    </w:rPr>
  </w:style>
  <w:style w:type="paragraph" w:customStyle="1" w:styleId="21">
    <w:name w:val="Заголовок 21"/>
    <w:basedOn w:val="a"/>
    <w:uiPriority w:val="1"/>
    <w:qFormat/>
    <w:rsid w:val="00087452"/>
    <w:pPr>
      <w:widowControl w:val="0"/>
      <w:autoSpaceDE w:val="0"/>
      <w:autoSpaceDN w:val="0"/>
      <w:spacing w:after="0" w:line="240" w:lineRule="auto"/>
      <w:ind w:left="522"/>
      <w:outlineLvl w:val="2"/>
    </w:pPr>
    <w:rPr>
      <w:rFonts w:ascii="Times New Roman" w:eastAsia="Times New Roman" w:hAnsi="Times New Roman" w:cs="Times New Roman"/>
      <w:b/>
      <w:bCs/>
      <w:sz w:val="28"/>
      <w:szCs w:val="28"/>
      <w:u w:val="single" w:color="000000"/>
      <w:lang w:eastAsia="ru-RU" w:bidi="ru-RU"/>
    </w:rPr>
  </w:style>
  <w:style w:type="table" w:customStyle="1" w:styleId="TableNormal">
    <w:name w:val="Table Normal"/>
    <w:uiPriority w:val="2"/>
    <w:semiHidden/>
    <w:unhideWhenUsed/>
    <w:qFormat/>
    <w:rsid w:val="00087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7452"/>
    <w:pPr>
      <w:widowControl w:val="0"/>
      <w:autoSpaceDE w:val="0"/>
      <w:autoSpaceDN w:val="0"/>
      <w:spacing w:after="0" w:line="240" w:lineRule="auto"/>
      <w:ind w:left="108"/>
    </w:pPr>
    <w:rPr>
      <w:rFonts w:ascii="Times New Roman" w:eastAsia="Times New Roman" w:hAnsi="Times New Roman" w:cs="Times New Roman"/>
      <w:lang w:eastAsia="ru-RU" w:bidi="ru-RU"/>
    </w:rPr>
  </w:style>
  <w:style w:type="paragraph" w:customStyle="1" w:styleId="Heading1AA">
    <w:name w:val="Heading 1 A A"/>
    <w:next w:val="a"/>
    <w:autoRedefine/>
    <w:rsid w:val="00087452"/>
    <w:pPr>
      <w:keepNext/>
      <w:spacing w:after="0" w:line="360" w:lineRule="auto"/>
      <w:outlineLvl w:val="0"/>
    </w:pPr>
    <w:rPr>
      <w:rFonts w:ascii="Times New Roman" w:eastAsia="ヒラギノ角ゴ Pro W3" w:hAnsi="Times New Roman" w:cs="Times New Roman"/>
      <w:b/>
      <w:caps/>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8E69AA4D998704294037DDA320ECD3C" ma:contentTypeVersion="2" ma:contentTypeDescription="Создание документа." ma:contentTypeScope="" ma:versionID="dc41d9173768a0aec0e689a25b1844ac">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5A6C33-679B-4399-96F7-BCBB3840F226}">
  <ds:schemaRefs>
    <ds:schemaRef ds:uri="http://schemas.microsoft.com/office/2006/metadata/properties"/>
  </ds:schemaRefs>
</ds:datastoreItem>
</file>

<file path=customXml/itemProps2.xml><?xml version="1.0" encoding="utf-8"?>
<ds:datastoreItem xmlns:ds="http://schemas.openxmlformats.org/officeDocument/2006/customXml" ds:itemID="{FE6E05EB-E9C2-4580-9D69-45A83F14E449}">
  <ds:schemaRefs>
    <ds:schemaRef ds:uri="http://schemas.microsoft.com/sharepoint/v3/contenttype/forms"/>
  </ds:schemaRefs>
</ds:datastoreItem>
</file>

<file path=customXml/itemProps3.xml><?xml version="1.0" encoding="utf-8"?>
<ds:datastoreItem xmlns:ds="http://schemas.openxmlformats.org/officeDocument/2006/customXml" ds:itemID="{E384515C-E8E4-48FF-A4C6-DB3FACF2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Учебный план НОО 2019-2020</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 НОО 2019-2020</dc:title>
  <dc:creator>Школа</dc:creator>
  <cp:lastModifiedBy>Румянцева</cp:lastModifiedBy>
  <cp:revision>2</cp:revision>
  <dcterms:created xsi:type="dcterms:W3CDTF">2020-09-06T09:12:00Z</dcterms:created>
  <dcterms:modified xsi:type="dcterms:W3CDTF">2020-09-06T09:12:00Z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0x010100E8E69AA4D998704294037DDA320ECD3C</vt:lpwstr>
  </property>
</Properties>
</file>